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F8" w:rsidRPr="004118AB" w:rsidRDefault="00B81D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18AB">
        <w:rPr>
          <w:rFonts w:ascii="Times New Roman" w:hAnsi="Times New Roman" w:cs="Times New Roman"/>
          <w:b/>
          <w:sz w:val="24"/>
          <w:szCs w:val="24"/>
        </w:rPr>
        <w:t xml:space="preserve">DIRECT </w:t>
      </w:r>
      <w:r w:rsidR="00D857DC" w:rsidRPr="004118AB">
        <w:rPr>
          <w:rFonts w:ascii="Times New Roman" w:hAnsi="Times New Roman" w:cs="Times New Roman"/>
          <w:b/>
          <w:sz w:val="24"/>
          <w:szCs w:val="24"/>
        </w:rPr>
        <w:t xml:space="preserve">ASSESSMENT INSTRUMENTS </w:t>
      </w:r>
      <w:r w:rsidR="00D857DC" w:rsidRPr="004118AB">
        <w:rPr>
          <w:rFonts w:ascii="Times New Roman" w:hAnsi="Times New Roman" w:cs="Times New Roman"/>
          <w:sz w:val="24"/>
          <w:szCs w:val="24"/>
        </w:rPr>
        <w:t xml:space="preserve">– </w:t>
      </w:r>
      <w:r w:rsidR="00F70031">
        <w:rPr>
          <w:rFonts w:ascii="Times New Roman" w:hAnsi="Times New Roman" w:cs="Times New Roman"/>
          <w:sz w:val="24"/>
          <w:szCs w:val="24"/>
        </w:rPr>
        <w:t>are student work or learner activities that</w:t>
      </w:r>
      <w:r w:rsidR="00F70031" w:rsidRPr="004118AB">
        <w:rPr>
          <w:rFonts w:ascii="Times New Roman" w:hAnsi="Times New Roman" w:cs="Times New Roman"/>
          <w:sz w:val="24"/>
          <w:szCs w:val="24"/>
        </w:rPr>
        <w:t xml:space="preserve"> </w:t>
      </w:r>
      <w:r w:rsidR="00D857DC" w:rsidRPr="004118AB">
        <w:rPr>
          <w:rFonts w:ascii="Times New Roman" w:hAnsi="Times New Roman" w:cs="Times New Roman"/>
          <w:sz w:val="24"/>
          <w:szCs w:val="24"/>
        </w:rPr>
        <w:t>measure student acquisition of learning outcomes. Every program outcome needs to have at least one direct assessment instrument</w:t>
      </w:r>
      <w:r w:rsidR="00CE67CC" w:rsidRPr="004118AB">
        <w:rPr>
          <w:rFonts w:ascii="Times New Roman" w:hAnsi="Times New Roman" w:cs="Times New Roman"/>
          <w:sz w:val="24"/>
          <w:szCs w:val="24"/>
        </w:rPr>
        <w:t xml:space="preserve"> (i.e. exam questions, papers, projects, presentations)</w:t>
      </w:r>
      <w:r w:rsidR="00D857DC" w:rsidRPr="004118AB">
        <w:rPr>
          <w:rFonts w:ascii="Times New Roman" w:hAnsi="Times New Roman" w:cs="Times New Roman"/>
          <w:sz w:val="24"/>
          <w:szCs w:val="24"/>
        </w:rPr>
        <w:t xml:space="preserve">. When completing the assessment report, these instruments need to be described in enough detail to indicate the nature of the assessment and where it </w:t>
      </w:r>
      <w:r w:rsidR="00CE67CC" w:rsidRPr="004118AB">
        <w:rPr>
          <w:rFonts w:ascii="Times New Roman" w:hAnsi="Times New Roman" w:cs="Times New Roman"/>
          <w:sz w:val="24"/>
          <w:szCs w:val="24"/>
        </w:rPr>
        <w:t>occurs</w:t>
      </w:r>
      <w:r w:rsidR="00D857DC" w:rsidRPr="004118AB">
        <w:rPr>
          <w:rFonts w:ascii="Times New Roman" w:hAnsi="Times New Roman" w:cs="Times New Roman"/>
          <w:sz w:val="24"/>
          <w:szCs w:val="24"/>
        </w:rPr>
        <w:t xml:space="preserve"> in the curriculum.</w:t>
      </w:r>
    </w:p>
    <w:p w:rsidR="0097267F" w:rsidRPr="004118AB" w:rsidRDefault="00FA699C">
      <w:pPr>
        <w:rPr>
          <w:rFonts w:ascii="Times New Roman" w:hAnsi="Times New Roman" w:cs="Times New Roman"/>
          <w:sz w:val="24"/>
          <w:szCs w:val="24"/>
        </w:rPr>
      </w:pPr>
      <w:r w:rsidRPr="004118AB">
        <w:rPr>
          <w:rFonts w:ascii="Times New Roman" w:hAnsi="Times New Roman" w:cs="Times New Roman"/>
          <w:sz w:val="24"/>
          <w:szCs w:val="24"/>
        </w:rPr>
        <w:t>Description requirements:</w:t>
      </w:r>
    </w:p>
    <w:p w:rsidR="00FA699C" w:rsidRPr="004118AB" w:rsidRDefault="00FA699C" w:rsidP="00FA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8AB">
        <w:rPr>
          <w:rFonts w:ascii="Times New Roman" w:hAnsi="Times New Roman" w:cs="Times New Roman"/>
          <w:sz w:val="24"/>
          <w:szCs w:val="24"/>
        </w:rPr>
        <w:t>Course where assessment takes place</w:t>
      </w:r>
    </w:p>
    <w:p w:rsidR="00FA699C" w:rsidRPr="004118AB" w:rsidRDefault="00FA699C" w:rsidP="00FA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8AB">
        <w:rPr>
          <w:rFonts w:ascii="Times New Roman" w:hAnsi="Times New Roman" w:cs="Times New Roman"/>
          <w:sz w:val="24"/>
          <w:szCs w:val="24"/>
        </w:rPr>
        <w:t>A brief description of the nature of the assessment</w:t>
      </w:r>
    </w:p>
    <w:p w:rsidR="00FA699C" w:rsidRPr="004118AB" w:rsidRDefault="00FA699C" w:rsidP="00FA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8AB">
        <w:rPr>
          <w:rFonts w:ascii="Times New Roman" w:hAnsi="Times New Roman" w:cs="Times New Roman"/>
          <w:sz w:val="24"/>
          <w:szCs w:val="24"/>
        </w:rPr>
        <w:t>Details that connect the assessment instrument to the program outcome</w:t>
      </w:r>
    </w:p>
    <w:p w:rsidR="00FA699C" w:rsidRPr="004118AB" w:rsidRDefault="00FA699C" w:rsidP="00FA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8AB">
        <w:rPr>
          <w:rFonts w:ascii="Times New Roman" w:hAnsi="Times New Roman" w:cs="Times New Roman"/>
          <w:sz w:val="24"/>
          <w:szCs w:val="24"/>
        </w:rPr>
        <w:t>If multiple instruments are being used, all must be described in equal detail</w:t>
      </w:r>
    </w:p>
    <w:p w:rsidR="00AB45F8" w:rsidRPr="004118AB" w:rsidRDefault="00AB45F8" w:rsidP="00AB45F8">
      <w:pPr>
        <w:ind w:left="360"/>
        <w:rPr>
          <w:rFonts w:ascii="Times New Roman" w:hAnsi="Times New Roman" w:cs="Times New Roman"/>
          <w:sz w:val="24"/>
          <w:szCs w:val="24"/>
        </w:rPr>
      </w:pPr>
      <w:r w:rsidRPr="004118AB">
        <w:rPr>
          <w:rFonts w:ascii="Times New Roman" w:hAnsi="Times New Roman" w:cs="Times New Roman"/>
          <w:sz w:val="24"/>
          <w:szCs w:val="24"/>
        </w:rPr>
        <w:t>Examples:</w:t>
      </w:r>
    </w:p>
    <w:p w:rsidR="00420980" w:rsidRPr="004118AB" w:rsidRDefault="00420980" w:rsidP="004209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Mid-term exam using 10 multiple choice questions in </w:t>
      </w:r>
      <w:r w:rsidR="00FE75DD"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 w:rsidRPr="0041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342. Questions focus on applying management concepts and tools to</w:t>
      </w:r>
      <w:r w:rsidR="00FE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</w:t>
      </w:r>
      <w:r w:rsidRPr="0041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5DD"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r w:rsidR="00A74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related</w:t>
      </w:r>
      <w:r w:rsidRPr="0041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decisions.</w:t>
      </w:r>
      <w:r w:rsidRPr="00411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Stand-alone work out problem in the final exam in </w:t>
      </w:r>
      <w:r w:rsidR="00FE75DD"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 w:rsidRPr="0041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340, requires students to describe the use of management tools and concepts to solve a specific problem.</w:t>
      </w:r>
    </w:p>
    <w:p w:rsidR="00420980" w:rsidRPr="004118AB" w:rsidRDefault="00420980" w:rsidP="004209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FAB" w:rsidRPr="004118AB" w:rsidRDefault="00AB45F8" w:rsidP="006D6F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Final Research Paper in </w:t>
      </w:r>
      <w:r w:rsidR="00FE75DD" w:rsidRPr="00FE7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</w:t>
      </w:r>
      <w:r w:rsidRPr="00FE7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315, Rubric Categories 1 &amp; 2--</w:t>
      </w:r>
      <w:r w:rsidRPr="004118AB">
        <w:rPr>
          <w:rFonts w:ascii="Times New Roman" w:eastAsia="Times New Roman" w:hAnsi="Times New Roman" w:cs="Times New Roman"/>
          <w:color w:val="000000"/>
          <w:sz w:val="24"/>
          <w:szCs w:val="24"/>
        </w:rPr>
        <w:t>Category 1: That the student demonstrates ability to summarize a research project clearly (1-5 pts); Category</w:t>
      </w:r>
      <w:r w:rsidR="009014D5" w:rsidRPr="0041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41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That the student demonstrates ability to clearly articulate a research question, to </w:t>
      </w:r>
      <w:r w:rsidR="000B59F8" w:rsidRPr="004118AB">
        <w:rPr>
          <w:rFonts w:ascii="Times New Roman" w:eastAsia="Times New Roman" w:hAnsi="Times New Roman" w:cs="Times New Roman"/>
          <w:color w:val="000000"/>
          <w:sz w:val="24"/>
          <w:szCs w:val="24"/>
        </w:rPr>
        <w:t>relate it to existing research</w:t>
      </w:r>
      <w:r w:rsidRPr="004118AB">
        <w:rPr>
          <w:rFonts w:ascii="Times New Roman" w:eastAsia="Times New Roman" w:hAnsi="Times New Roman" w:cs="Times New Roman"/>
          <w:color w:val="000000"/>
          <w:sz w:val="24"/>
          <w:szCs w:val="24"/>
        </w:rPr>
        <w:t>. (1-20 pts)</w:t>
      </w:r>
    </w:p>
    <w:p w:rsidR="006D6FAB" w:rsidRPr="004118AB" w:rsidRDefault="006D6FAB" w:rsidP="006D6F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F86" w:rsidRPr="00C22F86" w:rsidRDefault="006D6FAB" w:rsidP="00C22F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8AB">
        <w:rPr>
          <w:rFonts w:ascii="Times New Roman" w:eastAsia="Times New Roman" w:hAnsi="Times New Roman" w:cs="Times New Roman"/>
          <w:sz w:val="24"/>
          <w:szCs w:val="24"/>
        </w:rPr>
        <w:t xml:space="preserve">Students design </w:t>
      </w:r>
      <w:r w:rsidR="00FE75DD">
        <w:rPr>
          <w:rFonts w:ascii="Times New Roman" w:eastAsia="Times New Roman" w:hAnsi="Times New Roman" w:cs="Times New Roman"/>
          <w:sz w:val="24"/>
          <w:szCs w:val="24"/>
        </w:rPr>
        <w:t xml:space="preserve">and present </w:t>
      </w:r>
      <w:r w:rsidRPr="004118AB">
        <w:rPr>
          <w:rFonts w:ascii="Times New Roman" w:eastAsia="Times New Roman" w:hAnsi="Times New Roman" w:cs="Times New Roman"/>
          <w:sz w:val="24"/>
          <w:szCs w:val="24"/>
        </w:rPr>
        <w:t xml:space="preserve">a poster and related animation with imagery designed and constructed to </w:t>
      </w:r>
      <w:r w:rsidR="00FE75DD">
        <w:rPr>
          <w:rFonts w:ascii="Times New Roman" w:eastAsia="Times New Roman" w:hAnsi="Times New Roman" w:cs="Times New Roman"/>
          <w:sz w:val="24"/>
          <w:szCs w:val="24"/>
        </w:rPr>
        <w:t>persuade an audience in REC</w:t>
      </w:r>
      <w:r w:rsidRPr="004118AB">
        <w:rPr>
          <w:rFonts w:ascii="Times New Roman" w:eastAsia="Times New Roman" w:hAnsi="Times New Roman" w:cs="Times New Roman"/>
          <w:sz w:val="24"/>
          <w:szCs w:val="24"/>
        </w:rPr>
        <w:t xml:space="preserve">326.  </w:t>
      </w:r>
      <w:r w:rsidR="008A055D" w:rsidRPr="004118AB">
        <w:rPr>
          <w:rFonts w:ascii="Times New Roman" w:eastAsia="Times New Roman" w:hAnsi="Times New Roman" w:cs="Times New Roman"/>
          <w:sz w:val="24"/>
          <w:szCs w:val="24"/>
        </w:rPr>
        <w:t>The rubric points are based on</w:t>
      </w:r>
      <w:r w:rsidRPr="00411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5DD">
        <w:rPr>
          <w:rFonts w:ascii="Times New Roman" w:eastAsia="Times New Roman" w:hAnsi="Times New Roman" w:cs="Times New Roman"/>
          <w:sz w:val="24"/>
          <w:szCs w:val="24"/>
        </w:rPr>
        <w:t>presentation style and specific areas of animation design</w:t>
      </w:r>
      <w:r w:rsidR="00DD2AAC" w:rsidRPr="00411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F86" w:rsidRPr="00C22F86" w:rsidRDefault="00C22F86" w:rsidP="00C22F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F86" w:rsidRPr="00C22F86" w:rsidRDefault="00C22F86" w:rsidP="00C22F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 Assessment: </w:t>
      </w:r>
      <w:r w:rsidR="00FE75DD"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341, </w:t>
      </w:r>
      <w:r w:rsidRPr="00C2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Comprehensive Final Exam: Students will be assigned either open-ended or multiple choice questions in which they will be able to a) Distinguish between different </w:t>
      </w:r>
      <w:r w:rsidR="00FE75DD">
        <w:rPr>
          <w:rFonts w:ascii="Times New Roman" w:eastAsia="Times New Roman" w:hAnsi="Times New Roman" w:cs="Times New Roman"/>
          <w:color w:val="000000"/>
          <w:sz w:val="24"/>
          <w:szCs w:val="24"/>
        </w:rPr>
        <w:t>field related data and</w:t>
      </w:r>
      <w:r w:rsidRPr="00C2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Apply science-based analysis of contemporary issues</w:t>
      </w:r>
    </w:p>
    <w:p w:rsidR="00FA699C" w:rsidRPr="004118AB" w:rsidRDefault="00FA699C" w:rsidP="00FA699C">
      <w:pPr>
        <w:rPr>
          <w:rFonts w:ascii="Times New Roman" w:hAnsi="Times New Roman" w:cs="Times New Roman"/>
          <w:sz w:val="24"/>
          <w:szCs w:val="24"/>
        </w:rPr>
      </w:pPr>
    </w:p>
    <w:p w:rsidR="00FA699C" w:rsidRPr="004118AB" w:rsidRDefault="00FA699C" w:rsidP="00FA699C">
      <w:pPr>
        <w:rPr>
          <w:rFonts w:ascii="Times New Roman" w:hAnsi="Times New Roman" w:cs="Times New Roman"/>
          <w:b/>
          <w:sz w:val="24"/>
          <w:szCs w:val="24"/>
        </w:rPr>
      </w:pPr>
      <w:r w:rsidRPr="004118AB">
        <w:rPr>
          <w:rFonts w:ascii="Times New Roman" w:hAnsi="Times New Roman" w:cs="Times New Roman"/>
          <w:b/>
          <w:sz w:val="24"/>
          <w:szCs w:val="24"/>
        </w:rPr>
        <w:t>GENERAL GUIDELINES</w:t>
      </w:r>
    </w:p>
    <w:p w:rsidR="00B06487" w:rsidRPr="004118AB" w:rsidRDefault="00B06487" w:rsidP="00B064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8AB">
        <w:rPr>
          <w:rFonts w:ascii="Times New Roman" w:hAnsi="Times New Roman" w:cs="Times New Roman"/>
          <w:i/>
          <w:sz w:val="24"/>
          <w:szCs w:val="24"/>
          <w:u w:val="single"/>
        </w:rPr>
        <w:t>Be sure the level of assessment meets the level of the outcome</w:t>
      </w:r>
      <w:r w:rsidRPr="004118AB">
        <w:rPr>
          <w:rFonts w:ascii="Times New Roman" w:hAnsi="Times New Roman" w:cs="Times New Roman"/>
          <w:sz w:val="24"/>
          <w:szCs w:val="24"/>
        </w:rPr>
        <w:t>. For instance, if the outcome requires students to analyze, then the instrument must also require this.</w:t>
      </w:r>
    </w:p>
    <w:p w:rsidR="00FA699C" w:rsidRPr="004118AB" w:rsidRDefault="00AC4C85" w:rsidP="00B06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8AB">
        <w:rPr>
          <w:rFonts w:ascii="Times New Roman" w:hAnsi="Times New Roman" w:cs="Times New Roman"/>
          <w:i/>
          <w:sz w:val="24"/>
          <w:szCs w:val="24"/>
          <w:u w:val="single"/>
        </w:rPr>
        <w:t>Identify general grading policies that align with the outcome.</w:t>
      </w:r>
      <w:r w:rsidRPr="004118AB">
        <w:rPr>
          <w:rFonts w:ascii="Times New Roman" w:hAnsi="Times New Roman" w:cs="Times New Roman"/>
          <w:sz w:val="24"/>
          <w:szCs w:val="24"/>
        </w:rPr>
        <w:t xml:space="preserve"> If a rubric is being used, identify the part of the rubric that is assessing the outcome. If students are taking an exam, describe the topic being assessed.</w:t>
      </w:r>
    </w:p>
    <w:p w:rsidR="00AC4C85" w:rsidRDefault="00AC4C85" w:rsidP="00B06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8AB">
        <w:rPr>
          <w:rFonts w:ascii="Times New Roman" w:hAnsi="Times New Roman" w:cs="Times New Roman"/>
          <w:i/>
          <w:sz w:val="24"/>
          <w:szCs w:val="24"/>
          <w:u w:val="single"/>
        </w:rPr>
        <w:t>Specific assignment instructions can be attached or added to SharePoint.</w:t>
      </w:r>
      <w:r w:rsidRPr="004118AB">
        <w:rPr>
          <w:rFonts w:ascii="Times New Roman" w:hAnsi="Times New Roman" w:cs="Times New Roman"/>
          <w:sz w:val="24"/>
          <w:szCs w:val="24"/>
        </w:rPr>
        <w:t xml:space="preserve"> Instructions are not required, but can be used help describe the assessment.</w:t>
      </w:r>
    </w:p>
    <w:p w:rsidR="000A7586" w:rsidRPr="000A7586" w:rsidRDefault="000A7586" w:rsidP="000A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Only direct assessment is used for assessment instruments.</w:t>
      </w:r>
      <w:r>
        <w:rPr>
          <w:rFonts w:ascii="Times New Roman" w:hAnsi="Times New Roman" w:cs="Times New Roman"/>
          <w:sz w:val="24"/>
          <w:szCs w:val="24"/>
        </w:rPr>
        <w:t xml:space="preserve"> Indirect assessment, such as surveys, only provides students’ opinions about their level of learning.</w:t>
      </w:r>
    </w:p>
    <w:sectPr w:rsidR="000A7586" w:rsidRPr="000A75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DE" w:rsidRDefault="00240BDE" w:rsidP="00271BFD">
      <w:pPr>
        <w:spacing w:after="0" w:line="240" w:lineRule="auto"/>
      </w:pPr>
      <w:r>
        <w:separator/>
      </w:r>
    </w:p>
  </w:endnote>
  <w:endnote w:type="continuationSeparator" w:id="0">
    <w:p w:rsidR="00240BDE" w:rsidRDefault="00240BDE" w:rsidP="0027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BD" w:rsidRDefault="004B35BD">
    <w:pPr>
      <w:pStyle w:val="Footer"/>
    </w:pPr>
    <w:r w:rsidRPr="00CC2CE6">
      <w:t>Created by Oregon State University Office of Academic Programs, Assessment and Accreditation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DE" w:rsidRDefault="00240BDE" w:rsidP="00271BFD">
      <w:pPr>
        <w:spacing w:after="0" w:line="240" w:lineRule="auto"/>
      </w:pPr>
      <w:r>
        <w:separator/>
      </w:r>
    </w:p>
  </w:footnote>
  <w:footnote w:type="continuationSeparator" w:id="0">
    <w:p w:rsidR="00240BDE" w:rsidRDefault="00240BDE" w:rsidP="0027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EF" w:rsidRPr="00271BFD" w:rsidRDefault="00062AEF" w:rsidP="00062AEF">
    <w:pPr>
      <w:pStyle w:val="Header"/>
      <w:jc w:val="center"/>
      <w:rPr>
        <w:rFonts w:ascii="Times New Roman" w:hAnsi="Times New Roman" w:cs="Times New Roman"/>
        <w:b/>
        <w:i/>
        <w:sz w:val="48"/>
        <w:szCs w:val="48"/>
      </w:rPr>
    </w:pPr>
    <w:r>
      <w:rPr>
        <w:rFonts w:ascii="Times New Roman" w:hAnsi="Times New Roman" w:cs="Times New Roman"/>
        <w:b/>
        <w:i/>
        <w:sz w:val="48"/>
        <w:szCs w:val="48"/>
      </w:rPr>
      <w:t xml:space="preserve">Describing </w:t>
    </w:r>
    <w:r w:rsidR="00B81DE0">
      <w:rPr>
        <w:rFonts w:ascii="Times New Roman" w:hAnsi="Times New Roman" w:cs="Times New Roman"/>
        <w:b/>
        <w:i/>
        <w:sz w:val="48"/>
        <w:szCs w:val="48"/>
      </w:rPr>
      <w:t xml:space="preserve">Direct </w:t>
    </w:r>
    <w:r>
      <w:rPr>
        <w:rFonts w:ascii="Times New Roman" w:hAnsi="Times New Roman" w:cs="Times New Roman"/>
        <w:b/>
        <w:i/>
        <w:sz w:val="48"/>
        <w:szCs w:val="48"/>
      </w:rPr>
      <w:t>Assessment Instruments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3723"/>
    <w:multiLevelType w:val="hybridMultilevel"/>
    <w:tmpl w:val="DC0C7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8874FF"/>
    <w:multiLevelType w:val="hybridMultilevel"/>
    <w:tmpl w:val="6848E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070C"/>
    <w:multiLevelType w:val="hybridMultilevel"/>
    <w:tmpl w:val="2BC0C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1D5AB2"/>
    <w:multiLevelType w:val="hybridMultilevel"/>
    <w:tmpl w:val="6CC2A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702A3"/>
    <w:multiLevelType w:val="hybridMultilevel"/>
    <w:tmpl w:val="C8EC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B5E90"/>
    <w:multiLevelType w:val="hybridMultilevel"/>
    <w:tmpl w:val="001EF7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FD"/>
    <w:rsid w:val="00062AEF"/>
    <w:rsid w:val="000A7586"/>
    <w:rsid w:val="000B59F8"/>
    <w:rsid w:val="00240BDE"/>
    <w:rsid w:val="00271BFD"/>
    <w:rsid w:val="003F71F8"/>
    <w:rsid w:val="004118AB"/>
    <w:rsid w:val="00420980"/>
    <w:rsid w:val="004B35BD"/>
    <w:rsid w:val="006D6FAB"/>
    <w:rsid w:val="00742955"/>
    <w:rsid w:val="008774E4"/>
    <w:rsid w:val="008A055D"/>
    <w:rsid w:val="009014D5"/>
    <w:rsid w:val="0097267F"/>
    <w:rsid w:val="00A745D3"/>
    <w:rsid w:val="00AB45F8"/>
    <w:rsid w:val="00AC4C85"/>
    <w:rsid w:val="00B06487"/>
    <w:rsid w:val="00B81DE0"/>
    <w:rsid w:val="00C22F86"/>
    <w:rsid w:val="00CE67CC"/>
    <w:rsid w:val="00D857DC"/>
    <w:rsid w:val="00DD2AAC"/>
    <w:rsid w:val="00F70031"/>
    <w:rsid w:val="00FA699C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FD"/>
  </w:style>
  <w:style w:type="paragraph" w:styleId="Footer">
    <w:name w:val="footer"/>
    <w:basedOn w:val="Normal"/>
    <w:link w:val="FooterChar"/>
    <w:uiPriority w:val="99"/>
    <w:unhideWhenUsed/>
    <w:rsid w:val="0027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FD"/>
  </w:style>
  <w:style w:type="paragraph" w:styleId="ListParagraph">
    <w:name w:val="List Paragraph"/>
    <w:basedOn w:val="Normal"/>
    <w:uiPriority w:val="34"/>
    <w:qFormat/>
    <w:rsid w:val="00FA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FD"/>
  </w:style>
  <w:style w:type="paragraph" w:styleId="Footer">
    <w:name w:val="footer"/>
    <w:basedOn w:val="Normal"/>
    <w:link w:val="FooterChar"/>
    <w:uiPriority w:val="99"/>
    <w:unhideWhenUsed/>
    <w:rsid w:val="0027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FD"/>
  </w:style>
  <w:style w:type="paragraph" w:styleId="ListParagraph">
    <w:name w:val="List Paragraph"/>
    <w:basedOn w:val="Normal"/>
    <w:uiPriority w:val="34"/>
    <w:qFormat/>
    <w:rsid w:val="00FA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Heath</dc:creator>
  <cp:lastModifiedBy>Chryse</cp:lastModifiedBy>
  <cp:revision>2</cp:revision>
  <dcterms:created xsi:type="dcterms:W3CDTF">2015-01-27T18:37:00Z</dcterms:created>
  <dcterms:modified xsi:type="dcterms:W3CDTF">2015-01-27T18:37:00Z</dcterms:modified>
</cp:coreProperties>
</file>