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1"/>
        <w:tblpPr w:leftFromText="180" w:rightFromText="180" w:vertAnchor="text" w:horzAnchor="margin" w:tblpXSpec="right" w:tblpY="82"/>
        <w:tblW w:w="5780" w:type="dxa"/>
        <w:tblLayout w:type="fixed"/>
        <w:tblLook w:val="04A0" w:firstRow="1" w:lastRow="0" w:firstColumn="1" w:lastColumn="0" w:noHBand="0" w:noVBand="1"/>
      </w:tblPr>
      <w:tblGrid>
        <w:gridCol w:w="279"/>
        <w:gridCol w:w="274"/>
        <w:gridCol w:w="1251"/>
        <w:gridCol w:w="2880"/>
        <w:gridCol w:w="274"/>
        <w:gridCol w:w="274"/>
        <w:gridCol w:w="274"/>
        <w:gridCol w:w="274"/>
      </w:tblGrid>
      <w:tr w:rsidR="003725A2" w:rsidRPr="005268C8" w14:paraId="2D56EACD" w14:textId="77777777" w:rsidTr="00353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124BC97" w14:textId="77777777" w:rsidR="003725A2" w:rsidRPr="005268C8" w:rsidRDefault="003725A2" w:rsidP="00353839">
            <w:pPr>
              <w:pStyle w:val="NoSpacing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49639ED5" w14:textId="77777777" w:rsidR="003725A2" w:rsidRPr="005268C8" w:rsidRDefault="003725A2" w:rsidP="0035383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5227" w:type="dxa"/>
            <w:gridSpan w:val="6"/>
          </w:tcPr>
          <w:p w14:paraId="0DD13124" w14:textId="77777777" w:rsidR="003725A2" w:rsidRPr="005268C8" w:rsidRDefault="003725A2" w:rsidP="0035383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18"/>
              </w:rPr>
            </w:pPr>
            <w:r w:rsidRPr="005268C8">
              <w:rPr>
                <w:rFonts w:cs="Times New Roman"/>
                <w:b w:val="0"/>
                <w:sz w:val="20"/>
                <w:szCs w:val="18"/>
              </w:rPr>
              <w:t>Program Information</w:t>
            </w:r>
            <w:r>
              <w:rPr>
                <w:rFonts w:cs="Times New Roman"/>
                <w:b w:val="0"/>
                <w:sz w:val="20"/>
                <w:szCs w:val="18"/>
              </w:rPr>
              <w:t xml:space="preserve">                                                       Locations</w:t>
            </w:r>
          </w:p>
        </w:tc>
      </w:tr>
      <w:tr w:rsidR="003725A2" w:rsidRPr="005268C8" w14:paraId="74D1F40A" w14:textId="77777777" w:rsidTr="0035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3"/>
          </w:tcPr>
          <w:p w14:paraId="7A7A8134" w14:textId="77777777" w:rsidR="003725A2" w:rsidRPr="005268C8" w:rsidRDefault="003725A2" w:rsidP="00074947">
            <w:pPr>
              <w:pStyle w:val="NoSpacing"/>
              <w:rPr>
                <w:rFonts w:cs="Times New Roman"/>
                <w:b w:val="0"/>
                <w:bCs w:val="0"/>
                <w:sz w:val="20"/>
                <w:szCs w:val="18"/>
              </w:rPr>
            </w:pPr>
            <w:r w:rsidRPr="005268C8">
              <w:rPr>
                <w:rFonts w:cs="Times New Roman"/>
                <w:b w:val="0"/>
                <w:bCs w:val="0"/>
                <w:sz w:val="20"/>
                <w:szCs w:val="18"/>
              </w:rPr>
              <w:t>Major Program:</w:t>
            </w:r>
          </w:p>
        </w:tc>
        <w:tc>
          <w:tcPr>
            <w:tcW w:w="2880" w:type="dxa"/>
          </w:tcPr>
          <w:p w14:paraId="48BB93B6" w14:textId="77777777" w:rsidR="003725A2" w:rsidRPr="005268C8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274" w:type="dxa"/>
          </w:tcPr>
          <w:p w14:paraId="5F1E95A4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274" w:type="dxa"/>
          </w:tcPr>
          <w:p w14:paraId="335F9D54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274" w:type="dxa"/>
          </w:tcPr>
          <w:p w14:paraId="762376CE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274" w:type="dxa"/>
          </w:tcPr>
          <w:p w14:paraId="4991AE21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18"/>
              </w:rPr>
            </w:pPr>
          </w:p>
        </w:tc>
      </w:tr>
      <w:tr w:rsidR="003725A2" w:rsidRPr="005268C8" w14:paraId="3942FBC2" w14:textId="77777777" w:rsidTr="00353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3"/>
          </w:tcPr>
          <w:p w14:paraId="358C0B7C" w14:textId="77777777" w:rsidR="003725A2" w:rsidRPr="005268C8" w:rsidRDefault="003725A2" w:rsidP="00074947">
            <w:pPr>
              <w:pStyle w:val="NoSpacing"/>
              <w:rPr>
                <w:rFonts w:cs="Times New Roman"/>
                <w:b w:val="0"/>
                <w:bCs w:val="0"/>
                <w:sz w:val="20"/>
                <w:szCs w:val="18"/>
              </w:rPr>
            </w:pPr>
            <w:r>
              <w:rPr>
                <w:rFonts w:cs="Times New Roman"/>
                <w:b w:val="0"/>
                <w:bCs w:val="0"/>
                <w:sz w:val="20"/>
                <w:szCs w:val="18"/>
              </w:rPr>
              <w:t>Reported</w:t>
            </w:r>
            <w:r w:rsidRPr="005268C8">
              <w:rPr>
                <w:rFonts w:cs="Times New Roman"/>
                <w:b w:val="0"/>
                <w:bCs w:val="0"/>
                <w:sz w:val="20"/>
                <w:szCs w:val="18"/>
              </w:rPr>
              <w:t xml:space="preserve"> Minor 1:</w:t>
            </w:r>
          </w:p>
        </w:tc>
        <w:tc>
          <w:tcPr>
            <w:tcW w:w="2880" w:type="dxa"/>
          </w:tcPr>
          <w:p w14:paraId="58A16498" w14:textId="77777777" w:rsidR="003725A2" w:rsidRPr="008163D5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429CFF2C" w14:textId="77777777" w:rsidR="003725A2" w:rsidRPr="008163D5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1BF620AA" w14:textId="77777777" w:rsidR="003725A2" w:rsidRPr="008163D5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4C4FDFE4" w14:textId="77777777" w:rsidR="003725A2" w:rsidRPr="008163D5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2F4D0845" w14:textId="77777777" w:rsidR="003725A2" w:rsidRPr="008163D5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</w:tr>
      <w:tr w:rsidR="003725A2" w:rsidRPr="005268C8" w14:paraId="4E4F0D59" w14:textId="77777777" w:rsidTr="0035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3"/>
          </w:tcPr>
          <w:p w14:paraId="59C12042" w14:textId="77777777" w:rsidR="003725A2" w:rsidRPr="005268C8" w:rsidRDefault="003725A2" w:rsidP="00074947">
            <w:pPr>
              <w:pStyle w:val="NoSpacing"/>
              <w:rPr>
                <w:rFonts w:cs="Times New Roman"/>
                <w:b w:val="0"/>
                <w:sz w:val="20"/>
                <w:szCs w:val="18"/>
              </w:rPr>
            </w:pPr>
            <w:r w:rsidRPr="005268C8">
              <w:rPr>
                <w:rFonts w:cs="Times New Roman"/>
                <w:b w:val="0"/>
                <w:bCs w:val="0"/>
                <w:sz w:val="20"/>
                <w:szCs w:val="18"/>
              </w:rPr>
              <w:t>College:</w:t>
            </w:r>
          </w:p>
        </w:tc>
        <w:tc>
          <w:tcPr>
            <w:tcW w:w="2880" w:type="dxa"/>
          </w:tcPr>
          <w:p w14:paraId="60FF7B8F" w14:textId="77777777" w:rsidR="003725A2" w:rsidRPr="005268C8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44341941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1DB9B991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7910B92D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119CFAD2" w14:textId="77777777" w:rsidR="003725A2" w:rsidRDefault="003725A2" w:rsidP="0007494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</w:tr>
      <w:tr w:rsidR="003725A2" w:rsidRPr="005268C8" w14:paraId="6976FA90" w14:textId="77777777" w:rsidTr="00353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3"/>
          </w:tcPr>
          <w:p w14:paraId="49BFFEFA" w14:textId="77777777" w:rsidR="003725A2" w:rsidRPr="005268C8" w:rsidRDefault="003725A2" w:rsidP="00074947">
            <w:pPr>
              <w:pStyle w:val="NoSpacing"/>
              <w:rPr>
                <w:rFonts w:cs="Times New Roman"/>
                <w:b w:val="0"/>
                <w:sz w:val="20"/>
                <w:szCs w:val="18"/>
              </w:rPr>
            </w:pPr>
            <w:r w:rsidRPr="005268C8">
              <w:rPr>
                <w:rFonts w:cs="Times New Roman"/>
                <w:b w:val="0"/>
                <w:bCs w:val="0"/>
                <w:sz w:val="20"/>
                <w:szCs w:val="18"/>
              </w:rPr>
              <w:t>Program/School:</w:t>
            </w:r>
          </w:p>
        </w:tc>
        <w:tc>
          <w:tcPr>
            <w:tcW w:w="2880" w:type="dxa"/>
          </w:tcPr>
          <w:p w14:paraId="65A58905" w14:textId="77777777" w:rsidR="003725A2" w:rsidRPr="005268C8" w:rsidRDefault="003725A2" w:rsidP="002404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1A867A9B" w14:textId="77777777" w:rsidR="003725A2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341A5477" w14:textId="77777777" w:rsidR="003725A2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71272FFF" w14:textId="77777777" w:rsidR="003725A2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274" w:type="dxa"/>
          </w:tcPr>
          <w:p w14:paraId="07693084" w14:textId="77777777" w:rsidR="003725A2" w:rsidRDefault="003725A2" w:rsidP="0007494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18"/>
              </w:rPr>
            </w:pPr>
          </w:p>
        </w:tc>
      </w:tr>
      <w:tr w:rsidR="003725A2" w:rsidRPr="005268C8" w14:paraId="40A52A28" w14:textId="77777777" w:rsidTr="004E0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gridSpan w:val="8"/>
            <w:vAlign w:val="center"/>
          </w:tcPr>
          <w:p w14:paraId="14775283" w14:textId="77777777" w:rsidR="003725A2" w:rsidRPr="00353839" w:rsidRDefault="003725A2" w:rsidP="00074947">
            <w:pPr>
              <w:pStyle w:val="NoSpacing"/>
              <w:jc w:val="center"/>
              <w:rPr>
                <w:rFonts w:cs="Times New Roman"/>
                <w:b w:val="0"/>
                <w:i/>
                <w:sz w:val="20"/>
                <w:szCs w:val="18"/>
              </w:rPr>
            </w:pPr>
            <w:r w:rsidRPr="00353839">
              <w:rPr>
                <w:rFonts w:cs="Times New Roman"/>
                <w:b w:val="0"/>
                <w:i/>
                <w:sz w:val="20"/>
                <w:szCs w:val="18"/>
              </w:rPr>
              <w:t>Please see last page for rubric and location information</w:t>
            </w:r>
          </w:p>
        </w:tc>
      </w:tr>
    </w:tbl>
    <w:p w14:paraId="1B4F0DB6" w14:textId="77777777" w:rsidR="003725A2" w:rsidRDefault="003725A2" w:rsidP="00943628">
      <w:pPr>
        <w:pStyle w:val="NoSpacing"/>
        <w:ind w:right="4860"/>
        <w:rPr>
          <w:rFonts w:cs="Times New Roman"/>
        </w:rPr>
      </w:pPr>
      <w:r w:rsidRPr="006D0883">
        <w:rPr>
          <w:rFonts w:cs="Times New Roman"/>
        </w:rPr>
        <w:t>In an effort to provide support and constructive feedback on your unit’s annual assessment report</w:t>
      </w:r>
      <w:r>
        <w:rPr>
          <w:rFonts w:cs="Times New Roman"/>
        </w:rPr>
        <w:t>,</w:t>
      </w:r>
      <w:r w:rsidRPr="006D0883">
        <w:rPr>
          <w:rFonts w:cs="Times New Roman"/>
        </w:rPr>
        <w:t xml:space="preserve"> as well as to inform future assessment efforts, we have provided comments on the </w:t>
      </w:r>
      <w:r>
        <w:rPr>
          <w:rFonts w:cs="Times New Roman"/>
        </w:rPr>
        <w:br/>
        <w:t>2018-2019</w:t>
      </w:r>
      <w:r w:rsidRPr="006D0883">
        <w:rPr>
          <w:rFonts w:cs="Times New Roman"/>
        </w:rPr>
        <w:t xml:space="preserve"> assessment report submitted </w:t>
      </w:r>
      <w:r>
        <w:rPr>
          <w:rFonts w:cs="Times New Roman"/>
        </w:rPr>
        <w:t xml:space="preserve">for your major program and any reported minors. </w:t>
      </w:r>
      <w:r>
        <w:rPr>
          <w:rFonts w:cs="Times New Roman"/>
        </w:rPr>
        <w:br/>
      </w:r>
    </w:p>
    <w:p w14:paraId="42CDB60A" w14:textId="08DDEF1F" w:rsidR="003725A2" w:rsidRDefault="003725A2" w:rsidP="00353839">
      <w:pPr>
        <w:pStyle w:val="NoSpacing"/>
        <w:rPr>
          <w:rFonts w:cs="Times New Roman"/>
        </w:rPr>
      </w:pPr>
      <w:r w:rsidRPr="006D0883">
        <w:rPr>
          <w:rFonts w:cs="Times New Roman"/>
        </w:rPr>
        <w:t xml:space="preserve">Please contact </w:t>
      </w:r>
      <w:r w:rsidR="00525ADF">
        <w:rPr>
          <w:rFonts w:cs="Times New Roman"/>
        </w:rPr>
        <w:t>Kristin Nagy Catz</w:t>
      </w:r>
      <w:r w:rsidRPr="006D0883">
        <w:rPr>
          <w:rFonts w:cs="Times New Roman"/>
        </w:rPr>
        <w:t xml:space="preserve"> (</w:t>
      </w:r>
      <w:hyperlink r:id="rId10" w:history="1">
        <w:r w:rsidR="00525ADF" w:rsidRPr="00DA285E">
          <w:rPr>
            <w:rStyle w:val="Hyperlink"/>
            <w:rFonts w:cs="Times New Roman"/>
          </w:rPr>
          <w:t>kristin.nagycatz@oregonstate.edu</w:t>
        </w:r>
      </w:hyperlink>
      <w:r w:rsidR="00525ADF">
        <w:rPr>
          <w:rFonts w:cs="Times New Roman"/>
        </w:rPr>
        <w:t xml:space="preserve">) </w:t>
      </w:r>
      <w:r w:rsidRPr="006D0883">
        <w:rPr>
          <w:rFonts w:cs="Times New Roman"/>
        </w:rPr>
        <w:t>or Heath Henry (</w:t>
      </w:r>
      <w:hyperlink r:id="rId11" w:history="1">
        <w:r w:rsidRPr="006D0883">
          <w:rPr>
            <w:rStyle w:val="Hyperlink"/>
            <w:rFonts w:cs="Times New Roman"/>
          </w:rPr>
          <w:t>heath.henry@oregonstate.edu</w:t>
        </w:r>
      </w:hyperlink>
      <w:r w:rsidRPr="004E0B22">
        <w:rPr>
          <w:rFonts w:cs="Times New Roman"/>
        </w:rPr>
        <w:t xml:space="preserve">) </w:t>
      </w:r>
      <w:r w:rsidRPr="006D0883">
        <w:rPr>
          <w:rFonts w:cs="Times New Roman"/>
        </w:rPr>
        <w:t>with any questions, concerns, or requests for further support or assistance moving forward on future assessment plans and reports.</w:t>
      </w:r>
    </w:p>
    <w:p w14:paraId="68CD7CF0" w14:textId="77777777" w:rsidR="003725A2" w:rsidRDefault="003725A2" w:rsidP="00353839">
      <w:pPr>
        <w:pStyle w:val="NoSpacing"/>
        <w:rPr>
          <w:rFonts w:cs="Times New Roman"/>
        </w:rPr>
      </w:pPr>
    </w:p>
    <w:p w14:paraId="2E3F0531" w14:textId="77777777" w:rsidR="003725A2" w:rsidRDefault="003725A2" w:rsidP="00353839">
      <w:pPr>
        <w:pStyle w:val="NoSpacing"/>
        <w:rPr>
          <w:rFonts w:cs="Times New Roman"/>
        </w:rPr>
      </w:pPr>
      <w:r w:rsidRPr="006D0883">
        <w:rPr>
          <w:rFonts w:cs="Times New Roman"/>
        </w:rPr>
        <w:t xml:space="preserve">Thank you for your continued effort in and attention to the broader campus effort to collect </w:t>
      </w:r>
      <w:r>
        <w:rPr>
          <w:rFonts w:cs="Times New Roman"/>
        </w:rPr>
        <w:br/>
      </w:r>
      <w:r w:rsidRPr="006D0883">
        <w:rPr>
          <w:rFonts w:cs="Times New Roman"/>
        </w:rPr>
        <w:t>and use evidence and data to</w:t>
      </w:r>
      <w:r>
        <w:rPr>
          <w:rFonts w:cs="Times New Roman"/>
        </w:rPr>
        <w:t xml:space="preserve"> inform curricula and pedagogy.</w:t>
      </w:r>
    </w:p>
    <w:p w14:paraId="42B6E1E5" w14:textId="77777777" w:rsidR="003725A2" w:rsidRDefault="003725A2" w:rsidP="00BD6AD4">
      <w:pPr>
        <w:pStyle w:val="NoSpacing"/>
        <w:rPr>
          <w:rFonts w:cs="Times New Roman"/>
        </w:rPr>
      </w:pPr>
    </w:p>
    <w:tbl>
      <w:tblPr>
        <w:tblStyle w:val="GridTable4-Accent21"/>
        <w:tblpPr w:leftFromText="180" w:rightFromText="180" w:vertAnchor="text" w:horzAnchor="margin" w:tblpY="71"/>
        <w:tblW w:w="9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25A2" w:rsidRPr="006D0883" w14:paraId="42A1F16B" w14:textId="77777777" w:rsidTr="00F7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7D04F7C3" w14:textId="77777777" w:rsidR="003725A2" w:rsidRPr="006D0883" w:rsidRDefault="003725A2" w:rsidP="00353839">
            <w:pPr>
              <w:pStyle w:val="NoSpacing"/>
              <w:rPr>
                <w:rFonts w:cs="Times New Roman"/>
                <w:b w:val="0"/>
              </w:rPr>
            </w:pPr>
            <w:r w:rsidRPr="006D0883">
              <w:rPr>
                <w:rFonts w:cs="Times New Roman"/>
                <w:b w:val="0"/>
              </w:rPr>
              <w:t xml:space="preserve">Overall Report </w:t>
            </w:r>
            <w:r>
              <w:rPr>
                <w:rFonts w:cs="Times New Roman"/>
                <w:b w:val="0"/>
              </w:rPr>
              <w:t>Level</w:t>
            </w:r>
            <w:r w:rsidRPr="006D0883">
              <w:rPr>
                <w:rFonts w:cs="Times New Roman"/>
                <w:b w:val="0"/>
              </w:rPr>
              <w:t xml:space="preserve"> and Recommendation: </w:t>
            </w:r>
          </w:p>
        </w:tc>
      </w:tr>
      <w:tr w:rsidR="003725A2" w:rsidRPr="006D0883" w14:paraId="6FBDCE56" w14:textId="77777777" w:rsidTr="00F7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9B78031" w14:textId="77777777" w:rsidR="003725A2" w:rsidRPr="006D0883" w:rsidRDefault="003725A2" w:rsidP="00E34B16">
            <w:pPr>
              <w:pStyle w:val="NoSpacing"/>
              <w:rPr>
                <w:rFonts w:cs="Times New Roman"/>
                <w:bCs w:val="0"/>
              </w:rPr>
            </w:pPr>
            <w:r w:rsidRPr="006D0883">
              <w:rPr>
                <w:rFonts w:cs="Times New Roman"/>
              </w:rPr>
              <w:t>Review Summary:</w:t>
            </w:r>
            <w:r>
              <w:rPr>
                <w:rFonts w:cs="Times New Roman"/>
              </w:rPr>
              <w:t xml:space="preserve">  </w:t>
            </w:r>
            <w:r w:rsidR="00E34B16">
              <w:rPr>
                <w:rFonts w:cs="Times New Roman"/>
                <w:noProof/>
                <w:color w:val="000000" w:themeColor="text1"/>
              </w:rPr>
              <w:t>RUBRIC SCALE</w:t>
            </w:r>
          </w:p>
        </w:tc>
      </w:tr>
      <w:tr w:rsidR="003725A2" w:rsidRPr="006D0883" w14:paraId="5A8EF3F0" w14:textId="77777777" w:rsidTr="00936FD3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5FA1A0B7" w14:textId="77777777" w:rsidR="003725A2" w:rsidRDefault="003725A2" w:rsidP="00353839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Thank you for all your efforts in providing the 2018-2019 assessment plan to the university in June, 2020.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A08E3">
              <w:rPr>
                <w:rFonts w:ascii="Calibri" w:eastAsia="Times New Roman" w:hAnsi="Calibri" w:cs="Times New Roman"/>
                <w:b w:val="0"/>
                <w:color w:val="000000"/>
              </w:rPr>
              <w:t>The report on the student learning assessment for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 xml:space="preserve"> </w:t>
            </w:r>
            <w:r w:rsidR="00E34B16">
              <w:rPr>
                <w:rFonts w:ascii="Calibri" w:eastAsia="Times New Roman" w:hAnsi="Calibri" w:cs="Times New Roman"/>
                <w:noProof/>
                <w:color w:val="000000"/>
              </w:rPr>
              <w:t>PROGRAM</w:t>
            </w:r>
            <w:r w:rsidRPr="005A08E3">
              <w:rPr>
                <w:rFonts w:ascii="Calibri" w:eastAsia="Times New Roman" w:hAnsi="Calibri" w:cs="Times New Roman"/>
                <w:b w:val="0"/>
                <w:color w:val="000000"/>
              </w:rPr>
              <w:t>.</w:t>
            </w:r>
          </w:p>
          <w:p w14:paraId="569F86D6" w14:textId="77777777" w:rsidR="003725A2" w:rsidRDefault="003725A2" w:rsidP="00353839">
            <w:pPr>
              <w:pStyle w:val="NoSpacing"/>
              <w:rPr>
                <w:rFonts w:cs="Times New Roman"/>
                <w:b w:val="0"/>
              </w:rPr>
            </w:pPr>
          </w:p>
          <w:p w14:paraId="4104B155" w14:textId="77777777" w:rsidR="00936FD3" w:rsidRDefault="00936FD3" w:rsidP="005D55F8">
            <w:pPr>
              <w:pStyle w:val="NoSpacing"/>
              <w:numPr>
                <w:ilvl w:val="0"/>
                <w:numId w:val="5"/>
              </w:num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This area is for a summative statement.</w:t>
            </w:r>
          </w:p>
          <w:p w14:paraId="6C13F1CD" w14:textId="77777777" w:rsidR="00936FD3" w:rsidRDefault="00936FD3" w:rsidP="005D55F8">
            <w:pPr>
              <w:pStyle w:val="NoSpacing"/>
              <w:numPr>
                <w:ilvl w:val="0"/>
                <w:numId w:val="5"/>
              </w:num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This area is for specifically called out suggestions or accolades.</w:t>
            </w:r>
          </w:p>
          <w:p w14:paraId="54304334" w14:textId="77777777" w:rsidR="003725A2" w:rsidRPr="00936FD3" w:rsidRDefault="00936FD3" w:rsidP="00936FD3">
            <w:pPr>
              <w:pStyle w:val="NoSpacing"/>
              <w:numPr>
                <w:ilvl w:val="0"/>
                <w:numId w:val="5"/>
              </w:numPr>
              <w:spacing w:after="60"/>
              <w:rPr>
                <w:rFonts w:cs="Times New Roman"/>
              </w:rPr>
            </w:pPr>
            <w:r>
              <w:rPr>
                <w:rFonts w:cs="Times New Roman"/>
              </w:rPr>
              <w:t>This area is for any university assessment notes that need to be distributed</w:t>
            </w:r>
          </w:p>
        </w:tc>
      </w:tr>
    </w:tbl>
    <w:p w14:paraId="3931140E" w14:textId="77777777" w:rsidR="003725A2" w:rsidRPr="006D0883" w:rsidRDefault="003725A2" w:rsidP="00353839">
      <w:pPr>
        <w:spacing w:after="160" w:line="259" w:lineRule="auto"/>
        <w:rPr>
          <w:rFonts w:cs="Times New Roman"/>
        </w:rPr>
      </w:pP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725A2" w:rsidRPr="006D0883" w14:paraId="5F2726DB" w14:textId="77777777" w:rsidTr="002D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ADB3D12" w14:textId="77777777" w:rsidR="003725A2" w:rsidRDefault="003725A2" w:rsidP="00BD6AD4">
            <w:pPr>
              <w:pStyle w:val="NoSpacing"/>
              <w:rPr>
                <w:rFonts w:cs="Times New Roman"/>
              </w:rPr>
            </w:pPr>
            <w:r w:rsidRPr="00ED58F5">
              <w:rPr>
                <w:rFonts w:cs="Times New Roman"/>
              </w:rPr>
              <w:t>Assessment Plan</w:t>
            </w:r>
            <w:r>
              <w:rPr>
                <w:rFonts w:cs="Times New Roman"/>
              </w:rPr>
              <w:t>:</w:t>
            </w:r>
          </w:p>
          <w:p w14:paraId="37C2A92A" w14:textId="77777777" w:rsidR="003725A2" w:rsidRPr="00031CB5" w:rsidRDefault="003725A2" w:rsidP="00BD6AD4">
            <w:pPr>
              <w:pStyle w:val="NoSpacing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031CB5">
              <w:rPr>
                <w:rFonts w:cs="Times New Roman"/>
                <w:b w:val="0"/>
                <w:sz w:val="20"/>
                <w:szCs w:val="20"/>
              </w:rPr>
              <w:t>Student Learning Outcomes (SLOs)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 w:val="0"/>
                <w:bCs w:val="0"/>
              </w:rPr>
              <w:t>Measures and Benchmarks</w:t>
            </w:r>
          </w:p>
        </w:tc>
        <w:tc>
          <w:tcPr>
            <w:tcW w:w="6205" w:type="dxa"/>
          </w:tcPr>
          <w:p w14:paraId="41E090FE" w14:textId="77777777" w:rsidR="003725A2" w:rsidRPr="006D0883" w:rsidRDefault="003725A2" w:rsidP="000002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Level</w:t>
            </w:r>
            <w:r w:rsidRPr="006D0883">
              <w:rPr>
                <w:rFonts w:cs="Times New Roman"/>
                <w:b w:val="0"/>
              </w:rPr>
              <w:t xml:space="preserve">: </w:t>
            </w:r>
            <w:r w:rsidR="00E34B16">
              <w:rPr>
                <w:rFonts w:cs="Times New Roman"/>
                <w:noProof/>
                <w:color w:val="000000" w:themeColor="text1"/>
              </w:rPr>
              <w:t>RUBRIC SCALE</w:t>
            </w:r>
          </w:p>
        </w:tc>
      </w:tr>
      <w:tr w:rsidR="003725A2" w:rsidRPr="006D0883" w14:paraId="49A2820E" w14:textId="77777777" w:rsidTr="002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C0A7D71" w14:textId="77777777" w:rsidR="003725A2" w:rsidRPr="006D0883" w:rsidRDefault="003725A2" w:rsidP="00BD6AD4">
            <w:pPr>
              <w:pStyle w:val="NoSpacing"/>
              <w:rPr>
                <w:rFonts w:cs="Times New Roman"/>
                <w:b w:val="0"/>
              </w:rPr>
            </w:pPr>
            <w:r w:rsidRPr="006D0883">
              <w:rPr>
                <w:rFonts w:cs="Times New Roman"/>
                <w:b w:val="0"/>
              </w:rPr>
              <w:t>Review Questions:</w:t>
            </w:r>
          </w:p>
        </w:tc>
        <w:tc>
          <w:tcPr>
            <w:tcW w:w="6205" w:type="dxa"/>
          </w:tcPr>
          <w:p w14:paraId="397B48BE" w14:textId="77777777" w:rsidR="003725A2" w:rsidRPr="006D0883" w:rsidRDefault="003725A2" w:rsidP="00BD6A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0883">
              <w:rPr>
                <w:rFonts w:cs="Times New Roman"/>
              </w:rPr>
              <w:t>Reviewer Comments:</w:t>
            </w:r>
          </w:p>
        </w:tc>
      </w:tr>
      <w:tr w:rsidR="003725A2" w:rsidRPr="006D0883" w14:paraId="131B5D76" w14:textId="77777777" w:rsidTr="0076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7A64358A" w14:textId="77777777" w:rsidR="003725A2" w:rsidRPr="00936FD3" w:rsidRDefault="003725A2" w:rsidP="00031CB5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Are there measurable student learning outcomes?</w:t>
            </w:r>
          </w:p>
        </w:tc>
        <w:tc>
          <w:tcPr>
            <w:tcW w:w="6205" w:type="dxa"/>
            <w:shd w:val="clear" w:color="auto" w:fill="auto"/>
          </w:tcPr>
          <w:p w14:paraId="7166E2E5" w14:textId="77777777" w:rsidR="003725A2" w:rsidRPr="006D0883" w:rsidRDefault="003725A2" w:rsidP="00BD6A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6AB060BF" w14:textId="77777777" w:rsidTr="00AC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1BDD2B7F" w14:textId="77777777" w:rsidR="003725A2" w:rsidRPr="00936FD3" w:rsidRDefault="003725A2" w:rsidP="00BD6AD4">
            <w:pPr>
              <w:pStyle w:val="NoSpacing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Are all outcomes assessed and reported/planned to be reported over 5 years?</w:t>
            </w:r>
          </w:p>
        </w:tc>
        <w:tc>
          <w:tcPr>
            <w:tcW w:w="6205" w:type="dxa"/>
            <w:shd w:val="clear" w:color="auto" w:fill="auto"/>
          </w:tcPr>
          <w:p w14:paraId="0EDA6063" w14:textId="77777777" w:rsidR="003725A2" w:rsidRPr="006D0883" w:rsidRDefault="003725A2" w:rsidP="00BD6A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738E3B49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0B7C74BA" w14:textId="77777777" w:rsidR="003725A2" w:rsidRPr="00936FD3" w:rsidRDefault="003725A2" w:rsidP="00BD6AD4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Are there measures/methods/instruments listed to assess each outcome?</w:t>
            </w:r>
          </w:p>
        </w:tc>
        <w:tc>
          <w:tcPr>
            <w:tcW w:w="6205" w:type="dxa"/>
            <w:shd w:val="clear" w:color="auto" w:fill="auto"/>
          </w:tcPr>
          <w:p w14:paraId="4096C848" w14:textId="77777777" w:rsidR="003725A2" w:rsidRPr="006D0883" w:rsidRDefault="003725A2" w:rsidP="00CD68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7B09F23B" w14:textId="77777777" w:rsidTr="00AC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32854426" w14:textId="77777777" w:rsidR="003725A2" w:rsidRPr="00936FD3" w:rsidRDefault="003725A2" w:rsidP="00BD6AD4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Does each outcome have at least one direct measure?</w:t>
            </w:r>
          </w:p>
        </w:tc>
        <w:tc>
          <w:tcPr>
            <w:tcW w:w="6205" w:type="dxa"/>
            <w:shd w:val="clear" w:color="auto" w:fill="auto"/>
          </w:tcPr>
          <w:p w14:paraId="3D943D8C" w14:textId="77777777" w:rsidR="003725A2" w:rsidRPr="006D0883" w:rsidRDefault="003725A2" w:rsidP="003500FE">
            <w:pPr>
              <w:pStyle w:val="NoSpacing"/>
              <w:spacing w:after="60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1182F8F2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479EC17C" w14:textId="77777777" w:rsidR="003725A2" w:rsidRPr="00936FD3" w:rsidRDefault="003725A2" w:rsidP="00D774EB">
            <w:pPr>
              <w:pStyle w:val="NoSpacing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Do the measures make sense and align with the outcomes?</w:t>
            </w:r>
          </w:p>
        </w:tc>
        <w:tc>
          <w:tcPr>
            <w:tcW w:w="6205" w:type="dxa"/>
            <w:shd w:val="clear" w:color="auto" w:fill="auto"/>
          </w:tcPr>
          <w:p w14:paraId="30719C39" w14:textId="77777777" w:rsidR="003725A2" w:rsidRPr="006D0883" w:rsidRDefault="003725A2" w:rsidP="003520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37273E77" w14:textId="77777777" w:rsidTr="00D7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FFFFFF" w:themeFill="background1"/>
          </w:tcPr>
          <w:p w14:paraId="68952544" w14:textId="77777777" w:rsidR="003725A2" w:rsidRPr="00936FD3" w:rsidRDefault="003725A2" w:rsidP="00D774EB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Are benchmarks or success indicators clearly articulated?</w:t>
            </w:r>
            <w:r w:rsidRPr="00936FD3">
              <w:rPr>
                <w:rFonts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6205" w:type="dxa"/>
            <w:shd w:val="clear" w:color="auto" w:fill="FFFFFF" w:themeFill="background1"/>
          </w:tcPr>
          <w:p w14:paraId="3CC39B3D" w14:textId="77777777" w:rsidR="003725A2" w:rsidRPr="006D0883" w:rsidRDefault="003725A2" w:rsidP="00D774E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1544F557" w14:textId="77777777" w:rsidTr="00D77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FFFFFF" w:themeFill="background1"/>
          </w:tcPr>
          <w:p w14:paraId="779423C2" w14:textId="77777777" w:rsidR="003725A2" w:rsidRPr="00936FD3" w:rsidRDefault="003725A2" w:rsidP="00D774EB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Is there a plan to identify and assess learning across program locations?</w:t>
            </w:r>
          </w:p>
        </w:tc>
        <w:tc>
          <w:tcPr>
            <w:tcW w:w="6205" w:type="dxa"/>
            <w:shd w:val="clear" w:color="auto" w:fill="FFFFFF" w:themeFill="background1"/>
          </w:tcPr>
          <w:p w14:paraId="092CC317" w14:textId="77777777" w:rsidR="003725A2" w:rsidRPr="006D0883" w:rsidRDefault="003725A2" w:rsidP="00D774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3BCC3F7C" w14:textId="77777777" w:rsidTr="00D7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184D5FD" w14:textId="77777777" w:rsidR="003725A2" w:rsidRPr="006D0883" w:rsidRDefault="003725A2" w:rsidP="00D774E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Areas for improvement</w:t>
            </w:r>
          </w:p>
        </w:tc>
        <w:tc>
          <w:tcPr>
            <w:tcW w:w="6205" w:type="dxa"/>
          </w:tcPr>
          <w:p w14:paraId="3011F40C" w14:textId="77777777" w:rsidR="003725A2" w:rsidRPr="006D0883" w:rsidRDefault="003725A2" w:rsidP="00166EB7">
            <w:pPr>
              <w:pStyle w:val="NoSpacing"/>
              <w:spacing w:after="60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5AC4AB2" w14:textId="77777777" w:rsidR="003725A2" w:rsidRDefault="003725A2" w:rsidP="00BD6AD4">
      <w:pPr>
        <w:pStyle w:val="NoSpacing"/>
        <w:rPr>
          <w:rFonts w:cs="Times New Roman"/>
        </w:rPr>
      </w:pP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725A2" w:rsidRPr="006D0883" w14:paraId="3084BA9A" w14:textId="77777777" w:rsidTr="002D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DBA4F8D" w14:textId="77777777" w:rsidR="003725A2" w:rsidRDefault="003725A2" w:rsidP="003D261B">
            <w:pPr>
              <w:pStyle w:val="NoSpacing"/>
              <w:rPr>
                <w:rFonts w:cs="Times New Roman"/>
                <w:b w:val="0"/>
                <w:bCs w:val="0"/>
              </w:rPr>
            </w:pPr>
            <w:r w:rsidRPr="00ED58F5">
              <w:rPr>
                <w:rFonts w:cs="Times New Roman"/>
                <w:bCs w:val="0"/>
              </w:rPr>
              <w:lastRenderedPageBreak/>
              <w:t>Reporting Year</w:t>
            </w:r>
            <w:r>
              <w:rPr>
                <w:rFonts w:cs="Times New Roman"/>
                <w:b w:val="0"/>
                <w:bCs w:val="0"/>
              </w:rPr>
              <w:t>:</w:t>
            </w:r>
          </w:p>
          <w:p w14:paraId="4F8AB99A" w14:textId="77777777" w:rsidR="003725A2" w:rsidRPr="006D0883" w:rsidRDefault="003725A2" w:rsidP="003D261B">
            <w:pPr>
              <w:pStyle w:val="NoSpacing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Program Outcomes Measures and Results</w:t>
            </w:r>
          </w:p>
        </w:tc>
        <w:tc>
          <w:tcPr>
            <w:tcW w:w="6205" w:type="dxa"/>
          </w:tcPr>
          <w:p w14:paraId="17FF1992" w14:textId="77777777" w:rsidR="003725A2" w:rsidRPr="006D0883" w:rsidRDefault="003725A2" w:rsidP="000002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Level</w:t>
            </w:r>
            <w:r w:rsidRPr="006D0883">
              <w:rPr>
                <w:rFonts w:cs="Times New Roman"/>
                <w:b w:val="0"/>
              </w:rPr>
              <w:t>:</w:t>
            </w:r>
            <w:r>
              <w:rPr>
                <w:rFonts w:cs="Times New Roman"/>
                <w:b w:val="0"/>
              </w:rPr>
              <w:t xml:space="preserve">  </w:t>
            </w:r>
            <w:r w:rsidR="00E34B16">
              <w:rPr>
                <w:rFonts w:cs="Times New Roman"/>
                <w:noProof/>
                <w:color w:val="000000" w:themeColor="text1"/>
              </w:rPr>
              <w:t>RUBRIC SCALE</w:t>
            </w:r>
          </w:p>
        </w:tc>
      </w:tr>
      <w:tr w:rsidR="003725A2" w:rsidRPr="006D0883" w14:paraId="44F7197C" w14:textId="77777777" w:rsidTr="002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EF76123" w14:textId="77777777" w:rsidR="003725A2" w:rsidRPr="006D0883" w:rsidRDefault="003725A2" w:rsidP="00764CAF">
            <w:pPr>
              <w:pStyle w:val="NoSpacing"/>
              <w:rPr>
                <w:rFonts w:cs="Times New Roman"/>
                <w:b w:val="0"/>
              </w:rPr>
            </w:pPr>
            <w:r w:rsidRPr="006D0883">
              <w:rPr>
                <w:rFonts w:cs="Times New Roman"/>
                <w:b w:val="0"/>
              </w:rPr>
              <w:t>Review Questions:</w:t>
            </w:r>
          </w:p>
        </w:tc>
        <w:tc>
          <w:tcPr>
            <w:tcW w:w="6205" w:type="dxa"/>
          </w:tcPr>
          <w:p w14:paraId="23566896" w14:textId="77777777" w:rsidR="003725A2" w:rsidRPr="006D0883" w:rsidRDefault="003725A2" w:rsidP="00764CA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0883">
              <w:rPr>
                <w:rFonts w:cs="Times New Roman"/>
              </w:rPr>
              <w:t>Reviewer Comments:</w:t>
            </w:r>
          </w:p>
        </w:tc>
      </w:tr>
      <w:tr w:rsidR="003725A2" w:rsidRPr="006D0883" w14:paraId="15DE498F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56997F77" w14:textId="77777777" w:rsidR="003725A2" w:rsidRPr="00936FD3" w:rsidRDefault="003725A2" w:rsidP="003D261B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Has at least one </w:t>
            </w:r>
            <w:r w:rsidR="000C6F20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outcome been assessed this year, spanning</w:t>
            </w:r>
            <w:r w:rsidR="0012789E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 program</w:t>
            </w:r>
            <w:r w:rsidR="000C6F20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 modalities and locations if applicable?</w:t>
            </w:r>
          </w:p>
        </w:tc>
        <w:tc>
          <w:tcPr>
            <w:tcW w:w="6205" w:type="dxa"/>
            <w:shd w:val="clear" w:color="auto" w:fill="auto"/>
          </w:tcPr>
          <w:p w14:paraId="59BBD4C4" w14:textId="77777777" w:rsidR="003725A2" w:rsidRPr="006D0883" w:rsidRDefault="003725A2" w:rsidP="00764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5E0E56AD" w14:textId="77777777" w:rsidTr="00AC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0BB8AB13" w14:textId="77777777" w:rsidR="003725A2" w:rsidRPr="00936FD3" w:rsidRDefault="000B66AE" w:rsidP="00031CB5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Is there evidence of detailed data analysis, including how assessment results fit into the program as a whole</w:t>
            </w:r>
            <w:r w:rsidR="00AC0EC1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?</w:t>
            </w:r>
          </w:p>
        </w:tc>
        <w:tc>
          <w:tcPr>
            <w:tcW w:w="6205" w:type="dxa"/>
            <w:shd w:val="clear" w:color="auto" w:fill="auto"/>
          </w:tcPr>
          <w:p w14:paraId="4687AD40" w14:textId="77777777" w:rsidR="003725A2" w:rsidRPr="006D0883" w:rsidRDefault="003725A2" w:rsidP="00AC0E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2560481E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6720104C" w14:textId="77777777" w:rsidR="003725A2" w:rsidRPr="00936FD3" w:rsidRDefault="000B66AE" w:rsidP="00764CAF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Have specific course level actions been identified due to the results?</w:t>
            </w:r>
          </w:p>
        </w:tc>
        <w:tc>
          <w:tcPr>
            <w:tcW w:w="6205" w:type="dxa"/>
            <w:shd w:val="clear" w:color="auto" w:fill="auto"/>
          </w:tcPr>
          <w:p w14:paraId="541E3190" w14:textId="77777777" w:rsidR="003725A2" w:rsidRPr="006D0883" w:rsidRDefault="003725A2" w:rsidP="00764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86C8D" w:rsidRPr="006D0883" w14:paraId="0EFC0E98" w14:textId="77777777" w:rsidTr="00166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79BB6277" w14:textId="77777777" w:rsidR="00986C8D" w:rsidRPr="00936FD3" w:rsidRDefault="000B66AE" w:rsidP="00D0224D">
            <w:pPr>
              <w:pStyle w:val="NoSpacing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Is student learning data used to inform programmatic decision making?</w:t>
            </w:r>
          </w:p>
        </w:tc>
        <w:tc>
          <w:tcPr>
            <w:tcW w:w="6205" w:type="dxa"/>
            <w:shd w:val="clear" w:color="auto" w:fill="auto"/>
          </w:tcPr>
          <w:p w14:paraId="24BD5895" w14:textId="77777777" w:rsidR="00986C8D" w:rsidRPr="006D0883" w:rsidRDefault="00986C8D" w:rsidP="00764CA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0529FA42" w14:textId="77777777" w:rsidTr="00166E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76C8951D" w14:textId="77777777" w:rsidR="003725A2" w:rsidRPr="00936FD3" w:rsidRDefault="003725A2" w:rsidP="00D0224D">
            <w:pPr>
              <w:pStyle w:val="NoSpacing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Full-cycle impact reported?</w:t>
            </w:r>
          </w:p>
        </w:tc>
        <w:tc>
          <w:tcPr>
            <w:tcW w:w="6205" w:type="dxa"/>
            <w:shd w:val="clear" w:color="auto" w:fill="auto"/>
          </w:tcPr>
          <w:p w14:paraId="080D66B6" w14:textId="77777777" w:rsidR="003725A2" w:rsidRPr="006D0883" w:rsidRDefault="003725A2" w:rsidP="00764C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725A2" w:rsidRPr="006D0883" w14:paraId="5D265D7A" w14:textId="77777777" w:rsidTr="00D7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6727AE9" w14:textId="77777777" w:rsidR="003725A2" w:rsidRPr="006D0883" w:rsidRDefault="003725A2" w:rsidP="003D261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Areas for improvement</w:t>
            </w:r>
          </w:p>
        </w:tc>
        <w:tc>
          <w:tcPr>
            <w:tcW w:w="6205" w:type="dxa"/>
          </w:tcPr>
          <w:p w14:paraId="60E21AAE" w14:textId="77777777" w:rsidR="003725A2" w:rsidRPr="006D0883" w:rsidRDefault="003725A2" w:rsidP="003520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23DCEA1D" w14:textId="77777777" w:rsidR="003725A2" w:rsidRPr="006D0883" w:rsidRDefault="003725A2" w:rsidP="00BD6AD4">
      <w:pPr>
        <w:pStyle w:val="NoSpacing"/>
        <w:rPr>
          <w:rFonts w:cs="Times New Roman"/>
        </w:rPr>
      </w:pP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3725A2" w:rsidRPr="006D0883" w14:paraId="31D478A3" w14:textId="77777777" w:rsidTr="002D4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D0E1760" w14:textId="77777777" w:rsidR="003725A2" w:rsidRPr="006D0883" w:rsidRDefault="003725A2" w:rsidP="00BD6AD4">
            <w:pPr>
              <w:pStyle w:val="NoSpacing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</w:rPr>
              <w:t xml:space="preserve">Assessment Plan &amp; </w:t>
            </w:r>
            <w:r w:rsidRPr="00ED58F5">
              <w:rPr>
                <w:rFonts w:cs="Times New Roman"/>
              </w:rPr>
              <w:t>Reporting Year:</w:t>
            </w:r>
            <w:r>
              <w:rPr>
                <w:rFonts w:cs="Times New Roman"/>
                <w:b w:val="0"/>
              </w:rPr>
              <w:t xml:space="preserve"> Process &amp; Plans</w:t>
            </w:r>
          </w:p>
        </w:tc>
        <w:tc>
          <w:tcPr>
            <w:tcW w:w="6205" w:type="dxa"/>
          </w:tcPr>
          <w:p w14:paraId="50A3AA98" w14:textId="77777777" w:rsidR="003725A2" w:rsidRPr="006D0883" w:rsidRDefault="003725A2" w:rsidP="000002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Level</w:t>
            </w:r>
            <w:r w:rsidRPr="006D0883">
              <w:rPr>
                <w:rFonts w:cs="Times New Roman"/>
                <w:b w:val="0"/>
              </w:rPr>
              <w:t>:</w:t>
            </w:r>
            <w:r>
              <w:rPr>
                <w:rFonts w:cs="Times New Roman"/>
                <w:b w:val="0"/>
              </w:rPr>
              <w:t xml:space="preserve"> </w:t>
            </w:r>
            <w:r w:rsidR="00E34B16">
              <w:rPr>
                <w:rFonts w:cs="Times New Roman"/>
                <w:noProof/>
                <w:color w:val="000000" w:themeColor="text1"/>
              </w:rPr>
              <w:t>RUBRIC SCALE</w:t>
            </w:r>
          </w:p>
        </w:tc>
      </w:tr>
      <w:tr w:rsidR="003725A2" w:rsidRPr="006D0883" w14:paraId="4BEE1D4A" w14:textId="77777777" w:rsidTr="002D4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24E2E0" w14:textId="77777777" w:rsidR="003725A2" w:rsidRPr="006D0883" w:rsidRDefault="003725A2" w:rsidP="00BD6AD4">
            <w:pPr>
              <w:pStyle w:val="NoSpacing"/>
              <w:rPr>
                <w:rFonts w:cs="Times New Roman"/>
                <w:b w:val="0"/>
              </w:rPr>
            </w:pPr>
            <w:r w:rsidRPr="006D0883">
              <w:rPr>
                <w:rFonts w:cs="Times New Roman"/>
                <w:b w:val="0"/>
              </w:rPr>
              <w:t>Review Questions:</w:t>
            </w:r>
          </w:p>
        </w:tc>
        <w:tc>
          <w:tcPr>
            <w:tcW w:w="6205" w:type="dxa"/>
          </w:tcPr>
          <w:p w14:paraId="0520872B" w14:textId="77777777" w:rsidR="003725A2" w:rsidRPr="006D0883" w:rsidRDefault="003725A2" w:rsidP="00BD6A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6D0883">
              <w:rPr>
                <w:rFonts w:cs="Times New Roman"/>
              </w:rPr>
              <w:t>Reviewer Comments:</w:t>
            </w:r>
          </w:p>
        </w:tc>
      </w:tr>
      <w:tr w:rsidR="003725A2" w:rsidRPr="006D0883" w14:paraId="7C301131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08E68138" w14:textId="77777777" w:rsidR="003725A2" w:rsidRPr="00936FD3" w:rsidRDefault="003725A2" w:rsidP="00F73CEB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What are the assessment and reporting plans for the coming year?</w:t>
            </w:r>
          </w:p>
        </w:tc>
        <w:tc>
          <w:tcPr>
            <w:tcW w:w="6205" w:type="dxa"/>
            <w:shd w:val="clear" w:color="auto" w:fill="auto"/>
          </w:tcPr>
          <w:p w14:paraId="0DF7F2F3" w14:textId="77777777" w:rsidR="003725A2" w:rsidRPr="006D0883" w:rsidRDefault="003725A2" w:rsidP="00BD6A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5204F" w:rsidRPr="006D0883" w14:paraId="58CEA3EB" w14:textId="77777777" w:rsidTr="00AC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5B10787D" w14:textId="77777777" w:rsidR="0035204F" w:rsidRPr="00936FD3" w:rsidRDefault="0035204F" w:rsidP="0012789E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Did the unit describe the process they used to reflect upon the data</w:t>
            </w:r>
            <w:r w:rsidR="0012789E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, including how a larger program faculty group is involved?</w:t>
            </w:r>
          </w:p>
        </w:tc>
        <w:tc>
          <w:tcPr>
            <w:tcW w:w="6205" w:type="dxa"/>
            <w:shd w:val="clear" w:color="auto" w:fill="auto"/>
          </w:tcPr>
          <w:p w14:paraId="21EB3EA2" w14:textId="77777777" w:rsidR="0035204F" w:rsidRDefault="0035204F" w:rsidP="003520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5204F" w:rsidRPr="006D0883" w14:paraId="3A4C2D8E" w14:textId="77777777" w:rsidTr="00AC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</w:tcPr>
          <w:p w14:paraId="0A734AC3" w14:textId="77777777" w:rsidR="0035204F" w:rsidRPr="00936FD3" w:rsidRDefault="000B66AE" w:rsidP="000B66AE">
            <w:pPr>
              <w:pStyle w:val="NoSpacing"/>
              <w:rPr>
                <w:rFonts w:cs="Times New Roman"/>
                <w:b w:val="0"/>
                <w:color w:val="000000" w:themeColor="text1"/>
                <w:sz w:val="16"/>
                <w:szCs w:val="16"/>
              </w:rPr>
            </w:pP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How does the report make</w:t>
            </w:r>
            <w:r w:rsidR="0012789E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 clear that there is a multi-year cycle of assessment</w:t>
            </w: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: including previous</w:t>
            </w:r>
            <w:r w:rsidR="0012789E"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 xml:space="preserve"> changes to the curriculum or pedagogy based on results</w:t>
            </w:r>
            <w:r w:rsidRPr="00936FD3">
              <w:rPr>
                <w:rFonts w:cs="Times New Roman"/>
                <w:b w:val="0"/>
                <w:color w:val="000000" w:themeColor="text1"/>
                <w:sz w:val="16"/>
                <w:szCs w:val="16"/>
              </w:rPr>
              <w:t>, and planned reassessment?</w:t>
            </w:r>
          </w:p>
        </w:tc>
        <w:tc>
          <w:tcPr>
            <w:tcW w:w="6205" w:type="dxa"/>
            <w:shd w:val="clear" w:color="auto" w:fill="auto"/>
          </w:tcPr>
          <w:p w14:paraId="0407CCE5" w14:textId="77777777" w:rsidR="0035204F" w:rsidRDefault="0035204F" w:rsidP="003520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5204F" w:rsidRPr="006D0883" w14:paraId="1B6659D2" w14:textId="77777777" w:rsidTr="00491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77C7B8D" w14:textId="77777777" w:rsidR="0035204F" w:rsidRPr="006D0883" w:rsidRDefault="0035204F" w:rsidP="0035204F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Areas for improvement</w:t>
            </w:r>
          </w:p>
        </w:tc>
        <w:tc>
          <w:tcPr>
            <w:tcW w:w="6205" w:type="dxa"/>
          </w:tcPr>
          <w:p w14:paraId="1D9C9755" w14:textId="77777777" w:rsidR="0035204F" w:rsidRDefault="0035204F" w:rsidP="003520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40907AC5" w14:textId="77777777" w:rsidR="003725A2" w:rsidRDefault="003725A2" w:rsidP="00BD6AD4">
      <w:pPr>
        <w:pStyle w:val="NoSpacing"/>
        <w:rPr>
          <w:rFonts w:cs="Times New Roman"/>
        </w:rPr>
      </w:pPr>
    </w:p>
    <w:p w14:paraId="01C2BB3A" w14:textId="398C530B" w:rsidR="003725A2" w:rsidRPr="00936FD3" w:rsidRDefault="00936FD3" w:rsidP="00936FD3">
      <w:pPr>
        <w:pStyle w:val="NoSpacing"/>
        <w:jc w:val="right"/>
        <w:rPr>
          <w:rFonts w:cs="Times New Roman"/>
          <w:i/>
          <w:sz w:val="16"/>
        </w:rPr>
      </w:pPr>
      <w:r>
        <w:rPr>
          <w:rFonts w:cs="Times New Roman"/>
          <w:i/>
          <w:sz w:val="16"/>
        </w:rPr>
        <w:t>Updated 1/25/21</w:t>
      </w:r>
    </w:p>
    <w:tbl>
      <w:tblPr>
        <w:tblStyle w:val="GridTable4-Accent21"/>
        <w:tblpPr w:leftFromText="187" w:rightFromText="187" w:vertAnchor="page" w:horzAnchor="margin" w:tblpY="8986"/>
        <w:tblW w:w="9359" w:type="dxa"/>
        <w:tblLayout w:type="fixed"/>
        <w:tblLook w:val="04A0" w:firstRow="1" w:lastRow="0" w:firstColumn="1" w:lastColumn="0" w:noHBand="0" w:noVBand="1"/>
      </w:tblPr>
      <w:tblGrid>
        <w:gridCol w:w="1345"/>
        <w:gridCol w:w="4007"/>
        <w:gridCol w:w="4007"/>
      </w:tblGrid>
      <w:tr w:rsidR="00E34B16" w:rsidRPr="006D0883" w14:paraId="474BCF36" w14:textId="77777777" w:rsidTr="00E34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  <w:gridSpan w:val="3"/>
          </w:tcPr>
          <w:p w14:paraId="26954383" w14:textId="77777777" w:rsidR="00E34B16" w:rsidRPr="006D0883" w:rsidRDefault="00E34B16" w:rsidP="00E34B16">
            <w:pPr>
              <w:pStyle w:val="NoSpacing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Key: Report Levels</w:t>
            </w:r>
          </w:p>
        </w:tc>
      </w:tr>
      <w:tr w:rsidR="00E34B16" w:rsidRPr="006D0883" w14:paraId="6E68AA3D" w14:textId="77777777" w:rsidTr="00E3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9" w:type="dxa"/>
            <w:gridSpan w:val="3"/>
          </w:tcPr>
          <w:p w14:paraId="42591432" w14:textId="77777777" w:rsidR="00E34B16" w:rsidRPr="00E8298F" w:rsidRDefault="00E34B16" w:rsidP="00E34B16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 w:rsidRPr="00E8298F">
              <w:rPr>
                <w:rFonts w:cs="Times New Roman"/>
                <w:sz w:val="18"/>
                <w:szCs w:val="18"/>
              </w:rPr>
              <w:t xml:space="preserve">None – Early – Developing –  Robust – </w:t>
            </w:r>
            <w:r>
              <w:rPr>
                <w:rFonts w:cs="Times New Roman"/>
                <w:sz w:val="18"/>
                <w:szCs w:val="18"/>
              </w:rPr>
              <w:t>Exemplary</w:t>
            </w:r>
          </w:p>
        </w:tc>
      </w:tr>
      <w:tr w:rsidR="00E34B16" w:rsidRPr="006D0883" w14:paraId="4B8F9625" w14:textId="77777777" w:rsidTr="00E34B16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057CB77" w14:textId="77777777" w:rsidR="00E34B16" w:rsidRPr="00E8298F" w:rsidRDefault="00E34B16" w:rsidP="00E34B16">
            <w:pPr>
              <w:pStyle w:val="NoSpacing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E8298F">
              <w:rPr>
                <w:rFonts w:cs="Times New Roman"/>
                <w:b w:val="0"/>
                <w:bCs w:val="0"/>
                <w:sz w:val="18"/>
                <w:szCs w:val="18"/>
              </w:rPr>
              <w:t>None</w:t>
            </w:r>
          </w:p>
        </w:tc>
        <w:tc>
          <w:tcPr>
            <w:tcW w:w="8014" w:type="dxa"/>
            <w:gridSpan w:val="2"/>
          </w:tcPr>
          <w:p w14:paraId="03255DE4" w14:textId="77777777" w:rsidR="00E34B16" w:rsidRPr="00E8298F" w:rsidRDefault="00E34B16" w:rsidP="00E34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E829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was not submitted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34B16" w:rsidRPr="006D0883" w14:paraId="282929FD" w14:textId="77777777" w:rsidTr="00E3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5E7FEAA0" w14:textId="77777777" w:rsidR="00E34B16" w:rsidRPr="00E8298F" w:rsidRDefault="00E34B16" w:rsidP="00E34B16">
            <w:pPr>
              <w:pStyle w:val="NoSpacing"/>
              <w:rPr>
                <w:rFonts w:cs="Times New Roman"/>
                <w:b w:val="0"/>
                <w:sz w:val="18"/>
                <w:szCs w:val="18"/>
              </w:rPr>
            </w:pPr>
            <w:r w:rsidRPr="00E8298F">
              <w:rPr>
                <w:rFonts w:cs="Times New Roman"/>
                <w:b w:val="0"/>
                <w:sz w:val="18"/>
                <w:szCs w:val="18"/>
              </w:rPr>
              <w:t>Early</w:t>
            </w:r>
          </w:p>
        </w:tc>
        <w:tc>
          <w:tcPr>
            <w:tcW w:w="8014" w:type="dxa"/>
            <w:gridSpan w:val="2"/>
          </w:tcPr>
          <w:p w14:paraId="6C58DD28" w14:textId="77777777" w:rsidR="00E34B16" w:rsidRPr="00E8298F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829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submitted is either new or had a significant overhaul since the previous reporting year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34B16" w:rsidRPr="006D0883" w14:paraId="0E2EF58F" w14:textId="77777777" w:rsidTr="00E34B1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E3C9C76" w14:textId="77777777" w:rsidR="00E34B16" w:rsidRPr="00E8298F" w:rsidRDefault="00E34B16" w:rsidP="00E34B16">
            <w:pPr>
              <w:pStyle w:val="NoSpacing"/>
              <w:rPr>
                <w:rFonts w:cs="Times New Roman"/>
                <w:b w:val="0"/>
                <w:sz w:val="18"/>
                <w:szCs w:val="18"/>
              </w:rPr>
            </w:pPr>
            <w:r w:rsidRPr="00E8298F">
              <w:rPr>
                <w:rFonts w:cs="Times New Roman"/>
                <w:b w:val="0"/>
                <w:sz w:val="18"/>
                <w:szCs w:val="18"/>
              </w:rPr>
              <w:t>Developing</w:t>
            </w:r>
          </w:p>
        </w:tc>
        <w:tc>
          <w:tcPr>
            <w:tcW w:w="8014" w:type="dxa"/>
            <w:gridSpan w:val="2"/>
          </w:tcPr>
          <w:p w14:paraId="064B34A3" w14:textId="77777777" w:rsidR="00E34B16" w:rsidRPr="00E8298F" w:rsidRDefault="00E34B16" w:rsidP="00E34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829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is incomplete or unclear, further support/ guidance/ development is needed to become a robust example of program assessment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34B16" w:rsidRPr="006D0883" w14:paraId="686E5219" w14:textId="77777777" w:rsidTr="00E3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3A8F2619" w14:textId="77777777" w:rsidR="00E34B16" w:rsidRPr="00E8298F" w:rsidRDefault="00E34B16" w:rsidP="00E34B16">
            <w:pPr>
              <w:pStyle w:val="NoSpacing"/>
              <w:rPr>
                <w:rFonts w:cs="Times New Roman"/>
                <w:b w:val="0"/>
                <w:sz w:val="18"/>
                <w:szCs w:val="18"/>
              </w:rPr>
            </w:pPr>
            <w:r w:rsidRPr="00E8298F">
              <w:rPr>
                <w:rFonts w:cs="Times New Roman"/>
                <w:b w:val="0"/>
                <w:sz w:val="18"/>
                <w:szCs w:val="18"/>
              </w:rPr>
              <w:t>Robust</w:t>
            </w:r>
          </w:p>
        </w:tc>
        <w:tc>
          <w:tcPr>
            <w:tcW w:w="8014" w:type="dxa"/>
            <w:gridSpan w:val="2"/>
          </w:tcPr>
          <w:p w14:paraId="20B55AEF" w14:textId="77777777" w:rsidR="00E34B16" w:rsidRPr="00E8298F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E829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submitted is complete and the process is strong; program clearly has a solid and applied understanding of full-cycle assessment using direct measures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34B16" w:rsidRPr="006D0883" w14:paraId="1FCFAE55" w14:textId="77777777" w:rsidTr="00E34B1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B5069AA" w14:textId="77777777" w:rsidR="00E34B16" w:rsidRPr="00F40340" w:rsidRDefault="00E34B16" w:rsidP="00E34B16">
            <w:pPr>
              <w:pStyle w:val="NoSpacing"/>
              <w:rPr>
                <w:rFonts w:cs="Times New Roman"/>
                <w:b w:val="0"/>
                <w:sz w:val="18"/>
                <w:szCs w:val="18"/>
              </w:rPr>
            </w:pPr>
            <w:r w:rsidRPr="00F40340">
              <w:rPr>
                <w:rFonts w:cs="Times New Roman"/>
                <w:b w:val="0"/>
                <w:sz w:val="18"/>
                <w:szCs w:val="18"/>
              </w:rPr>
              <w:t>Exemplary</w:t>
            </w:r>
          </w:p>
        </w:tc>
        <w:tc>
          <w:tcPr>
            <w:tcW w:w="8014" w:type="dxa"/>
            <w:gridSpan w:val="2"/>
          </w:tcPr>
          <w:p w14:paraId="06F27DC5" w14:textId="77777777" w:rsidR="00E34B16" w:rsidRPr="00E8298F" w:rsidRDefault="00E34B16" w:rsidP="00E34B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76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Information submitted is exceptional and the process description is comprehensive and distinctive; program clearly uses a culture of assessment to make meaningful change in student learning across multiple years of assessment.</w:t>
            </w:r>
          </w:p>
        </w:tc>
      </w:tr>
      <w:tr w:rsidR="00E34B16" w:rsidRPr="006D0883" w14:paraId="6453BA2B" w14:textId="77777777" w:rsidTr="00E34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D5FBC74" w14:textId="77777777" w:rsidR="00E34B16" w:rsidRPr="00E8298F" w:rsidRDefault="00E34B16" w:rsidP="00E34B16">
            <w:pPr>
              <w:pStyle w:val="NoSpacing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Abbreviations</w:t>
            </w:r>
          </w:p>
        </w:tc>
        <w:tc>
          <w:tcPr>
            <w:tcW w:w="4007" w:type="dxa"/>
          </w:tcPr>
          <w:p w14:paraId="5CCDBC94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C: OSU Corvallis</w:t>
            </w:r>
          </w:p>
          <w:p w14:paraId="5BC85F24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B: OSU Cascades</w:t>
            </w:r>
          </w:p>
          <w:p w14:paraId="30F6DF11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E: Distance, Ecampus</w:t>
            </w:r>
          </w:p>
          <w:p w14:paraId="09D853BD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P: Distance, Portland</w:t>
            </w:r>
          </w:p>
        </w:tc>
        <w:tc>
          <w:tcPr>
            <w:tcW w:w="4007" w:type="dxa"/>
          </w:tcPr>
          <w:p w14:paraId="4B1134DA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H: Distance, Hybrid</w:t>
            </w:r>
          </w:p>
          <w:p w14:paraId="6E257C10" w14:textId="77777777" w:rsidR="00E34B16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N: Distance, Newport (Hatfield)</w:t>
            </w:r>
          </w:p>
          <w:p w14:paraId="2F156F18" w14:textId="77777777" w:rsidR="00E34B16" w:rsidRPr="00E8298F" w:rsidRDefault="00E34B16" w:rsidP="00E34B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L: LaGrande</w:t>
            </w:r>
          </w:p>
        </w:tc>
      </w:tr>
    </w:tbl>
    <w:p w14:paraId="7B19E446" w14:textId="77777777" w:rsidR="003725A2" w:rsidRDefault="003725A2" w:rsidP="00BD6AD4">
      <w:pPr>
        <w:pStyle w:val="NoSpacing"/>
        <w:rPr>
          <w:rFonts w:cs="Times New Roman"/>
        </w:rPr>
      </w:pPr>
    </w:p>
    <w:p w14:paraId="2B575DC6" w14:textId="77777777" w:rsidR="003725A2" w:rsidRDefault="003725A2" w:rsidP="00F73CEB">
      <w:pPr>
        <w:pStyle w:val="NoSpacing"/>
        <w:rPr>
          <w:rFonts w:cs="Times New Roman"/>
        </w:rPr>
      </w:pPr>
    </w:p>
    <w:p w14:paraId="51B530A6" w14:textId="77777777" w:rsidR="003725A2" w:rsidRDefault="003725A2">
      <w:pPr>
        <w:pStyle w:val="NoSpacing"/>
        <w:rPr>
          <w:rFonts w:cs="Times New Roman"/>
        </w:rPr>
        <w:sectPr w:rsidR="003725A2" w:rsidSect="003725A2">
          <w:head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F18213B" w14:textId="77777777" w:rsidR="003725A2" w:rsidRDefault="003725A2">
      <w:pPr>
        <w:pStyle w:val="NoSpacing"/>
        <w:rPr>
          <w:rFonts w:cs="Times New Roman"/>
        </w:rPr>
      </w:pPr>
    </w:p>
    <w:sectPr w:rsidR="003725A2" w:rsidSect="003725A2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0B65" w14:textId="77777777" w:rsidR="00720B7D" w:rsidRDefault="00720B7D" w:rsidP="000D2854">
      <w:pPr>
        <w:spacing w:after="0" w:line="240" w:lineRule="auto"/>
      </w:pPr>
      <w:r>
        <w:separator/>
      </w:r>
    </w:p>
  </w:endnote>
  <w:endnote w:type="continuationSeparator" w:id="0">
    <w:p w14:paraId="4723AB97" w14:textId="77777777" w:rsidR="00720B7D" w:rsidRDefault="00720B7D" w:rsidP="000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8E81" w14:textId="77777777" w:rsidR="00720B7D" w:rsidRDefault="00720B7D" w:rsidP="000D2854">
      <w:pPr>
        <w:spacing w:after="0" w:line="240" w:lineRule="auto"/>
      </w:pPr>
      <w:r>
        <w:separator/>
      </w:r>
    </w:p>
  </w:footnote>
  <w:footnote w:type="continuationSeparator" w:id="0">
    <w:p w14:paraId="1298AE32" w14:textId="77777777" w:rsidR="00720B7D" w:rsidRDefault="00720B7D" w:rsidP="000D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74"/>
      <w:gridCol w:w="9086"/>
    </w:tblGrid>
    <w:tr w:rsidR="003725A2" w14:paraId="7732CCF1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31BD42C" w14:textId="77777777" w:rsidR="003725A2" w:rsidRDefault="003725A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DA75348" w14:textId="10EB89A4" w:rsidR="003725A2" w:rsidRDefault="003725A2" w:rsidP="00A4516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Times New Roman" w:hAnsi="Times New Roman" w:cs="Times New Roman"/>
                <w:caps/>
                <w:color w:val="FFFFFF" w:themeColor="background1"/>
                <w:sz w:val="32"/>
                <w:szCs w:val="32"/>
              </w:rPr>
              <w:alias w:val="Title"/>
              <w:tag w:val=""/>
              <w:id w:val="-436834201"/>
              <w:placeholder>
                <w:docPart w:val="3D33E29541694D039A7273604D9D40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0D2854"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 xml:space="preserve">Annual Assessment report </w:t>
              </w:r>
              <w:r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>FEEDBACK</w:t>
              </w:r>
              <w:r w:rsidR="00525ADF"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 xml:space="preserve"> form</w:t>
              </w:r>
            </w:sdtContent>
          </w:sdt>
        </w:p>
      </w:tc>
    </w:tr>
  </w:tbl>
  <w:p w14:paraId="72ED3DF2" w14:textId="43708950" w:rsidR="003725A2" w:rsidRDefault="00E34B16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</w:rPr>
      <w:t>PROGRAM</w:t>
    </w:r>
    <w:r w:rsidR="003725A2">
      <w:rPr>
        <w:rFonts w:ascii="Times New Roman" w:hAnsi="Times New Roman" w:cs="Times New Roman"/>
        <w:i/>
        <w:sz w:val="24"/>
        <w:szCs w:val="24"/>
      </w:rPr>
      <w:t xml:space="preserve">, </w:t>
    </w:r>
    <w:r w:rsidR="00525ADF">
      <w:rPr>
        <w:rFonts w:ascii="Times New Roman" w:hAnsi="Times New Roman" w:cs="Times New Roman"/>
        <w:i/>
        <w:sz w:val="24"/>
        <w:szCs w:val="24"/>
      </w:rPr>
      <w:t>2020-2021</w:t>
    </w:r>
    <w:r w:rsidR="003725A2">
      <w:rPr>
        <w:rFonts w:ascii="Times New Roman" w:hAnsi="Times New Roman" w:cs="Times New Roman"/>
        <w:i/>
        <w:sz w:val="24"/>
        <w:szCs w:val="24"/>
      </w:rPr>
      <w:tab/>
    </w:r>
    <w:r w:rsidR="003725A2">
      <w:rPr>
        <w:rFonts w:ascii="Times New Roman" w:hAnsi="Times New Roman" w:cs="Times New Roman"/>
        <w:i/>
        <w:sz w:val="24"/>
        <w:szCs w:val="24"/>
      </w:rPr>
      <w:tab/>
      <w:t>Undergraduate Program</w:t>
    </w:r>
  </w:p>
  <w:p w14:paraId="126E6B9F" w14:textId="77777777" w:rsidR="003725A2" w:rsidRPr="000D2854" w:rsidRDefault="003725A2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3"/>
      <w:gridCol w:w="9047"/>
    </w:tblGrid>
    <w:tr w:rsidR="00F6063B" w14:paraId="1BDDF304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36FBF97D" w14:textId="77777777" w:rsidR="00F6063B" w:rsidRDefault="00F6063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7B9EF305" w14:textId="77777777" w:rsidR="00F6063B" w:rsidRDefault="00F6063B" w:rsidP="00A4516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Times New Roman" w:hAnsi="Times New Roman" w:cs="Times New Roman"/>
                <w:caps/>
                <w:color w:val="FFFFFF" w:themeColor="background1"/>
                <w:sz w:val="32"/>
                <w:szCs w:val="32"/>
              </w:rPr>
              <w:alias w:val="Title"/>
              <w:tag w:val=""/>
              <w:id w:val="-439526350"/>
              <w:placeholder>
                <w:docPart w:val="3D33E29541694D039A7273604D9D40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0D2854"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 xml:space="preserve">Annual Assessment report </w:t>
              </w:r>
              <w:r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>FEEDBACK</w:t>
              </w:r>
            </w:sdtContent>
          </w:sdt>
        </w:p>
      </w:tc>
    </w:tr>
  </w:tbl>
  <w:p w14:paraId="2CC09F05" w14:textId="77777777" w:rsidR="00F6063B" w:rsidRDefault="00FB576C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noProof/>
        <w:sz w:val="24"/>
        <w:szCs w:val="24"/>
      </w:rPr>
      <w:t>«MajorsCertificate»</w:t>
    </w:r>
    <w:r w:rsidR="00F6063B">
      <w:rPr>
        <w:rFonts w:ascii="Times New Roman" w:hAnsi="Times New Roman" w:cs="Times New Roman"/>
        <w:i/>
        <w:sz w:val="24"/>
        <w:szCs w:val="24"/>
      </w:rPr>
      <w:t>, 201</w:t>
    </w:r>
    <w:r w:rsidR="00353839">
      <w:rPr>
        <w:rFonts w:ascii="Times New Roman" w:hAnsi="Times New Roman" w:cs="Times New Roman"/>
        <w:i/>
        <w:sz w:val="24"/>
        <w:szCs w:val="24"/>
      </w:rPr>
      <w:t>8</w:t>
    </w:r>
    <w:r w:rsidR="00F6063B">
      <w:rPr>
        <w:rFonts w:ascii="Times New Roman" w:hAnsi="Times New Roman" w:cs="Times New Roman"/>
        <w:i/>
        <w:sz w:val="24"/>
        <w:szCs w:val="24"/>
      </w:rPr>
      <w:t>-201</w:t>
    </w:r>
    <w:r w:rsidR="00353839">
      <w:rPr>
        <w:rFonts w:ascii="Times New Roman" w:hAnsi="Times New Roman" w:cs="Times New Roman"/>
        <w:i/>
        <w:sz w:val="24"/>
        <w:szCs w:val="24"/>
      </w:rPr>
      <w:t>9</w:t>
    </w:r>
    <w:r w:rsidR="00F6063B">
      <w:rPr>
        <w:rFonts w:ascii="Times New Roman" w:hAnsi="Times New Roman" w:cs="Times New Roman"/>
        <w:i/>
        <w:sz w:val="24"/>
        <w:szCs w:val="24"/>
      </w:rPr>
      <w:tab/>
    </w:r>
    <w:r w:rsidR="00F6063B">
      <w:rPr>
        <w:rFonts w:ascii="Times New Roman" w:hAnsi="Times New Roman" w:cs="Times New Roman"/>
        <w:i/>
        <w:sz w:val="24"/>
        <w:szCs w:val="24"/>
      </w:rPr>
      <w:tab/>
      <w:t>Undergraduate Program</w:t>
    </w:r>
  </w:p>
  <w:p w14:paraId="74A14FFD" w14:textId="77777777" w:rsidR="00F6063B" w:rsidRPr="000D2854" w:rsidRDefault="00F6063B">
    <w:pPr>
      <w:pStyle w:val="Head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8105C4"/>
    <w:multiLevelType w:val="hybridMultilevel"/>
    <w:tmpl w:val="D43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D3F2579"/>
    <w:multiLevelType w:val="hybridMultilevel"/>
    <w:tmpl w:val="7FEC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91652"/>
    <w:multiLevelType w:val="hybridMultilevel"/>
    <w:tmpl w:val="D32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153021A"/>
    <w:multiLevelType w:val="hybridMultilevel"/>
    <w:tmpl w:val="BC2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88E2AEC"/>
    <w:multiLevelType w:val="hybridMultilevel"/>
    <w:tmpl w:val="CFB86DC2"/>
    <w:lvl w:ilvl="0" w:tplc="0409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5" w15:restartNumberingAfterBreak="1">
    <w:nsid w:val="54231465"/>
    <w:multiLevelType w:val="hybridMultilevel"/>
    <w:tmpl w:val="2AD2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C0E517A"/>
    <w:multiLevelType w:val="hybridMultilevel"/>
    <w:tmpl w:val="0404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54"/>
    <w:rsid w:val="000002A8"/>
    <w:rsid w:val="00020F8A"/>
    <w:rsid w:val="00031CB5"/>
    <w:rsid w:val="00034C6E"/>
    <w:rsid w:val="000609C8"/>
    <w:rsid w:val="00065CFE"/>
    <w:rsid w:val="00074947"/>
    <w:rsid w:val="0008408F"/>
    <w:rsid w:val="000A479B"/>
    <w:rsid w:val="000B66AE"/>
    <w:rsid w:val="000C6F20"/>
    <w:rsid w:val="000D2854"/>
    <w:rsid w:val="000D4DCD"/>
    <w:rsid w:val="000D7998"/>
    <w:rsid w:val="00104525"/>
    <w:rsid w:val="0011273D"/>
    <w:rsid w:val="001254B6"/>
    <w:rsid w:val="0012789E"/>
    <w:rsid w:val="00150245"/>
    <w:rsid w:val="00151C07"/>
    <w:rsid w:val="00166EB7"/>
    <w:rsid w:val="00187622"/>
    <w:rsid w:val="001972A8"/>
    <w:rsid w:val="001C708F"/>
    <w:rsid w:val="001F49F0"/>
    <w:rsid w:val="0023742E"/>
    <w:rsid w:val="0024044A"/>
    <w:rsid w:val="002523BC"/>
    <w:rsid w:val="0025299D"/>
    <w:rsid w:val="00254ADB"/>
    <w:rsid w:val="002615CD"/>
    <w:rsid w:val="00272385"/>
    <w:rsid w:val="00287A26"/>
    <w:rsid w:val="002C14D7"/>
    <w:rsid w:val="002D4775"/>
    <w:rsid w:val="003500FE"/>
    <w:rsid w:val="0035204F"/>
    <w:rsid w:val="00353839"/>
    <w:rsid w:val="003557EC"/>
    <w:rsid w:val="0035622A"/>
    <w:rsid w:val="003725A2"/>
    <w:rsid w:val="0037415D"/>
    <w:rsid w:val="0037595F"/>
    <w:rsid w:val="003965A1"/>
    <w:rsid w:val="003D261B"/>
    <w:rsid w:val="0040347A"/>
    <w:rsid w:val="00421A11"/>
    <w:rsid w:val="00442E11"/>
    <w:rsid w:val="00455A22"/>
    <w:rsid w:val="00491BA6"/>
    <w:rsid w:val="004A3B5C"/>
    <w:rsid w:val="004E0B22"/>
    <w:rsid w:val="004E2740"/>
    <w:rsid w:val="004E51B6"/>
    <w:rsid w:val="004F6C91"/>
    <w:rsid w:val="00512814"/>
    <w:rsid w:val="00522C83"/>
    <w:rsid w:val="00525ADF"/>
    <w:rsid w:val="005268C8"/>
    <w:rsid w:val="005872F5"/>
    <w:rsid w:val="00590815"/>
    <w:rsid w:val="00591EFB"/>
    <w:rsid w:val="005C44A7"/>
    <w:rsid w:val="005D2AE8"/>
    <w:rsid w:val="005F7C3E"/>
    <w:rsid w:val="0060409C"/>
    <w:rsid w:val="00613E74"/>
    <w:rsid w:val="006253EC"/>
    <w:rsid w:val="00641B69"/>
    <w:rsid w:val="006443DF"/>
    <w:rsid w:val="0067620B"/>
    <w:rsid w:val="0068149E"/>
    <w:rsid w:val="00683F61"/>
    <w:rsid w:val="00684D7B"/>
    <w:rsid w:val="00694C19"/>
    <w:rsid w:val="00696616"/>
    <w:rsid w:val="006D0883"/>
    <w:rsid w:val="006D35BD"/>
    <w:rsid w:val="007146D3"/>
    <w:rsid w:val="00720B7D"/>
    <w:rsid w:val="0074399B"/>
    <w:rsid w:val="00751981"/>
    <w:rsid w:val="00764CAF"/>
    <w:rsid w:val="0077572B"/>
    <w:rsid w:val="007945A1"/>
    <w:rsid w:val="00797FF1"/>
    <w:rsid w:val="007A1272"/>
    <w:rsid w:val="007A6292"/>
    <w:rsid w:val="007F66E9"/>
    <w:rsid w:val="00807E33"/>
    <w:rsid w:val="00812B09"/>
    <w:rsid w:val="008163D5"/>
    <w:rsid w:val="00823A82"/>
    <w:rsid w:val="008350C3"/>
    <w:rsid w:val="00852FAE"/>
    <w:rsid w:val="00855D00"/>
    <w:rsid w:val="00861AC4"/>
    <w:rsid w:val="008676D3"/>
    <w:rsid w:val="008734E5"/>
    <w:rsid w:val="008813AE"/>
    <w:rsid w:val="00886B67"/>
    <w:rsid w:val="008940F7"/>
    <w:rsid w:val="008D6497"/>
    <w:rsid w:val="008F1DCA"/>
    <w:rsid w:val="008F36D5"/>
    <w:rsid w:val="008F3CE8"/>
    <w:rsid w:val="00914F4C"/>
    <w:rsid w:val="00932990"/>
    <w:rsid w:val="00934843"/>
    <w:rsid w:val="00936FD3"/>
    <w:rsid w:val="00943628"/>
    <w:rsid w:val="00952005"/>
    <w:rsid w:val="0096413A"/>
    <w:rsid w:val="009813FF"/>
    <w:rsid w:val="00982F47"/>
    <w:rsid w:val="00986C8D"/>
    <w:rsid w:val="009A5795"/>
    <w:rsid w:val="009A7878"/>
    <w:rsid w:val="009B472D"/>
    <w:rsid w:val="009B4D85"/>
    <w:rsid w:val="009C57BB"/>
    <w:rsid w:val="009C669C"/>
    <w:rsid w:val="009D0385"/>
    <w:rsid w:val="009F4FEE"/>
    <w:rsid w:val="009F5776"/>
    <w:rsid w:val="00A064E0"/>
    <w:rsid w:val="00A45165"/>
    <w:rsid w:val="00A762C0"/>
    <w:rsid w:val="00A76C71"/>
    <w:rsid w:val="00AC0EC1"/>
    <w:rsid w:val="00AC3D57"/>
    <w:rsid w:val="00AC5211"/>
    <w:rsid w:val="00AE67AA"/>
    <w:rsid w:val="00B03A1A"/>
    <w:rsid w:val="00B250C1"/>
    <w:rsid w:val="00B56F0D"/>
    <w:rsid w:val="00B7202B"/>
    <w:rsid w:val="00B9437F"/>
    <w:rsid w:val="00BA151C"/>
    <w:rsid w:val="00BD6AD4"/>
    <w:rsid w:val="00BE39CA"/>
    <w:rsid w:val="00C1068D"/>
    <w:rsid w:val="00C203BA"/>
    <w:rsid w:val="00C3527D"/>
    <w:rsid w:val="00C3605E"/>
    <w:rsid w:val="00C617B4"/>
    <w:rsid w:val="00C66205"/>
    <w:rsid w:val="00C7736A"/>
    <w:rsid w:val="00C803A1"/>
    <w:rsid w:val="00C82239"/>
    <w:rsid w:val="00C864E1"/>
    <w:rsid w:val="00CA122A"/>
    <w:rsid w:val="00CB7F24"/>
    <w:rsid w:val="00CD3FEF"/>
    <w:rsid w:val="00CD599A"/>
    <w:rsid w:val="00CD6803"/>
    <w:rsid w:val="00CF18A2"/>
    <w:rsid w:val="00D0224D"/>
    <w:rsid w:val="00D41A80"/>
    <w:rsid w:val="00D50005"/>
    <w:rsid w:val="00D52D53"/>
    <w:rsid w:val="00D60AB5"/>
    <w:rsid w:val="00D66AED"/>
    <w:rsid w:val="00D774EB"/>
    <w:rsid w:val="00D81F29"/>
    <w:rsid w:val="00DA426A"/>
    <w:rsid w:val="00DC1ED5"/>
    <w:rsid w:val="00DF4C33"/>
    <w:rsid w:val="00E03B70"/>
    <w:rsid w:val="00E1485C"/>
    <w:rsid w:val="00E16DAF"/>
    <w:rsid w:val="00E34B16"/>
    <w:rsid w:val="00E57CBB"/>
    <w:rsid w:val="00E607C0"/>
    <w:rsid w:val="00E6698D"/>
    <w:rsid w:val="00E80CA9"/>
    <w:rsid w:val="00E81C9A"/>
    <w:rsid w:val="00E8298F"/>
    <w:rsid w:val="00ED58F5"/>
    <w:rsid w:val="00EE3361"/>
    <w:rsid w:val="00EE5914"/>
    <w:rsid w:val="00F274EE"/>
    <w:rsid w:val="00F27E92"/>
    <w:rsid w:val="00F32EAC"/>
    <w:rsid w:val="00F36627"/>
    <w:rsid w:val="00F40340"/>
    <w:rsid w:val="00F453A0"/>
    <w:rsid w:val="00F55E12"/>
    <w:rsid w:val="00F56567"/>
    <w:rsid w:val="00F6063B"/>
    <w:rsid w:val="00F7239F"/>
    <w:rsid w:val="00F73CEB"/>
    <w:rsid w:val="00F819CF"/>
    <w:rsid w:val="00F9316A"/>
    <w:rsid w:val="00F9454C"/>
    <w:rsid w:val="00FA122E"/>
    <w:rsid w:val="00FA6F42"/>
    <w:rsid w:val="00FB01CC"/>
    <w:rsid w:val="00FB576C"/>
    <w:rsid w:val="00FB714C"/>
    <w:rsid w:val="00FC0ACD"/>
    <w:rsid w:val="00FD580F"/>
    <w:rsid w:val="00FE598D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73A840"/>
  <w15:docId w15:val="{5A06BDCA-FFAE-4EA5-94D2-C9BB02C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81"/>
    <w:pPr>
      <w:spacing w:after="180" w:line="27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54"/>
  </w:style>
  <w:style w:type="paragraph" w:styleId="Footer">
    <w:name w:val="footer"/>
    <w:basedOn w:val="Normal"/>
    <w:link w:val="FooterChar"/>
    <w:uiPriority w:val="99"/>
    <w:unhideWhenUsed/>
    <w:rsid w:val="000D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54"/>
  </w:style>
  <w:style w:type="character" w:styleId="Hyperlink">
    <w:name w:val="Hyperlink"/>
    <w:basedOn w:val="DefaultParagraphFont"/>
    <w:uiPriority w:val="99"/>
    <w:unhideWhenUsed/>
    <w:rsid w:val="00DF4C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2B09"/>
    <w:pPr>
      <w:spacing w:after="0" w:line="240" w:lineRule="auto"/>
    </w:pPr>
  </w:style>
  <w:style w:type="table" w:styleId="TableGrid">
    <w:name w:val="Table Grid"/>
    <w:basedOn w:val="TableNormal"/>
    <w:uiPriority w:val="39"/>
    <w:rsid w:val="0058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982F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th.henry@oregonstate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ristin.nagycatz@oregon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3E29541694D039A7273604D9D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B8E8-8CB8-4E7F-A241-1CE9E2543912}"/>
      </w:docPartPr>
      <w:docPartBody>
        <w:p w:rsidR="00B17D2B" w:rsidRDefault="002B4678" w:rsidP="002B4678">
          <w:pPr>
            <w:pStyle w:val="3D33E29541694D039A7273604D9D40F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78"/>
    <w:rsid w:val="002B4678"/>
    <w:rsid w:val="005F0A06"/>
    <w:rsid w:val="00B1068A"/>
    <w:rsid w:val="00B17D2B"/>
    <w:rsid w:val="00E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3E29541694D039A7273604D9D40F0">
    <w:name w:val="3D33E29541694D039A7273604D9D40F0"/>
    <w:rsid w:val="002B4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2659C754CD943A902DE84F912ABF7" ma:contentTypeVersion="0" ma:contentTypeDescription="Create a new document." ma:contentTypeScope="" ma:versionID="44be5fad2aef143ece7c30e6c0524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6B06CD-476C-4F0E-87F4-8207C3C79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68EC2-FC9F-4E2F-9565-60B4A759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CA367-195A-489C-8838-DA31254FA2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Assessment report FEEDBACK</vt:lpstr>
    </vt:vector>
  </TitlesOfParts>
  <Company>Oregon State University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Assessment report FEEDBACK form</dc:title>
  <dc:creator>Henry, Heath</dc:creator>
  <cp:lastModifiedBy>Bunnage, JoAnne</cp:lastModifiedBy>
  <cp:revision>2</cp:revision>
  <cp:lastPrinted>2019-11-13T19:19:00Z</cp:lastPrinted>
  <dcterms:created xsi:type="dcterms:W3CDTF">2022-02-26T00:43:00Z</dcterms:created>
  <dcterms:modified xsi:type="dcterms:W3CDTF">2022-02-26T00:43:00Z</dcterms:modified>
</cp:coreProperties>
</file>